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81B3" w14:textId="77777777" w:rsidR="00E21E33" w:rsidRPr="00A94146" w:rsidRDefault="00E21E33" w:rsidP="00E21E33">
      <w:pPr>
        <w:jc w:val="both"/>
        <w:rPr>
          <w:rFonts w:ascii="Times New Roman" w:hAnsi="Times New Roman" w:cs="Times New Roman"/>
          <w:color w:val="132A4E"/>
        </w:rPr>
      </w:pPr>
    </w:p>
    <w:p w14:paraId="306F879F" w14:textId="77777777" w:rsidR="00E21E33" w:rsidRPr="00A94146" w:rsidRDefault="00E21E33" w:rsidP="00E21E33">
      <w:pPr>
        <w:jc w:val="both"/>
        <w:rPr>
          <w:rFonts w:ascii="Times New Roman" w:hAnsi="Times New Roman" w:cs="Times New Roman"/>
          <w:color w:val="132A4E"/>
        </w:rPr>
      </w:pPr>
    </w:p>
    <w:p w14:paraId="7D4B0ECC" w14:textId="77777777" w:rsidR="00DF5C32" w:rsidRPr="00DF5C32" w:rsidRDefault="00DF5C32" w:rsidP="00DF5C32">
      <w:pPr>
        <w:jc w:val="right"/>
        <w:rPr>
          <w:rFonts w:ascii="Times New Roman" w:hAnsi="Times New Roman" w:cs="Times New Roman"/>
        </w:rPr>
      </w:pPr>
      <w:r w:rsidRPr="00DF5C32">
        <w:rPr>
          <w:rFonts w:ascii="Times New Roman" w:hAnsi="Times New Roman" w:cs="Times New Roman"/>
        </w:rPr>
        <w:t>Updated: September 2025</w:t>
      </w:r>
    </w:p>
    <w:p w14:paraId="438395E1" w14:textId="77777777" w:rsidR="00DF5C32" w:rsidRDefault="00DF5C32" w:rsidP="00DF5C32">
      <w:pPr>
        <w:jc w:val="both"/>
        <w:rPr>
          <w:rFonts w:ascii="Times New Roman" w:hAnsi="Times New Roman" w:cs="Times New Roman"/>
          <w:b/>
          <w:bCs/>
        </w:rPr>
      </w:pPr>
      <w:r w:rsidRPr="00DF5C32">
        <w:rPr>
          <w:rFonts w:ascii="Times New Roman" w:hAnsi="Times New Roman" w:cs="Times New Roman"/>
          <w:b/>
          <w:bCs/>
        </w:rPr>
        <w:t>NURSING HOME (COMPREHENSIVE CARE FACILITY)</w:t>
      </w:r>
    </w:p>
    <w:p w14:paraId="5647828C" w14:textId="77777777" w:rsidR="00DF5C32" w:rsidRPr="00DF5C32" w:rsidRDefault="00DF5C32" w:rsidP="00DF5C32">
      <w:pPr>
        <w:jc w:val="both"/>
        <w:rPr>
          <w:rFonts w:ascii="Times New Roman" w:hAnsi="Times New Roman" w:cs="Times New Roman"/>
          <w:b/>
          <w:bCs/>
        </w:rPr>
      </w:pPr>
    </w:p>
    <w:p w14:paraId="2A19B6A0" w14:textId="77777777" w:rsidR="00DF5C32" w:rsidRDefault="00DF5C32" w:rsidP="00DF5C32">
      <w:pPr>
        <w:jc w:val="both"/>
        <w:rPr>
          <w:rFonts w:ascii="Times New Roman" w:hAnsi="Times New Roman" w:cs="Times New Roman"/>
          <w:b/>
        </w:rPr>
      </w:pPr>
      <w:r w:rsidRPr="00DF5C32">
        <w:rPr>
          <w:rFonts w:ascii="Times New Roman" w:hAnsi="Times New Roman" w:cs="Times New Roman"/>
          <w:b/>
        </w:rPr>
        <w:t>REQUEST FOR EXEMPTION FROM ACQUISTION APPROVAL REQUIREMENTS FOR AN ACQUISITION INVOLVING ONLY CHANGES IN REAL PROPERTY</w:t>
      </w:r>
    </w:p>
    <w:p w14:paraId="053F013A" w14:textId="77777777" w:rsidR="00DF5C32" w:rsidRPr="00DF5C32" w:rsidRDefault="00DF5C32" w:rsidP="00DF5C32">
      <w:pPr>
        <w:jc w:val="both"/>
        <w:rPr>
          <w:rFonts w:ascii="Times New Roman" w:hAnsi="Times New Roman" w:cs="Times New Roman"/>
          <w:b/>
        </w:rPr>
      </w:pPr>
    </w:p>
    <w:p w14:paraId="377FE274" w14:textId="028FAA7C"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Before acquiring a nursing home, a person must obtain approval from the Maryland Health Care Commission in accordance with Health-General § 19-120.2, COMAR 10.24.01.21 and COMAR 10.24.20.06A(3). </w:t>
      </w:r>
      <w:r w:rsidRPr="00DF5C32">
        <w:rPr>
          <w:rFonts w:ascii="Times New Roman" w:hAnsi="Times New Roman" w:cs="Times New Roman"/>
          <w:b/>
        </w:rPr>
        <w:t xml:space="preserve"> </w:t>
      </w:r>
      <w:r w:rsidRPr="00DF5C32">
        <w:rPr>
          <w:rFonts w:ascii="Times New Roman" w:hAnsi="Times New Roman" w:cs="Times New Roman"/>
        </w:rPr>
        <w:t xml:space="preserve">Please submit this form in both PDF and WORD at least </w:t>
      </w:r>
      <w:r w:rsidR="009074C4">
        <w:rPr>
          <w:rFonts w:ascii="Times New Roman" w:hAnsi="Times New Roman" w:cs="Times New Roman"/>
        </w:rPr>
        <w:t>sixty</w:t>
      </w:r>
      <w:r w:rsidRPr="00DF5C32">
        <w:rPr>
          <w:rFonts w:ascii="Times New Roman" w:hAnsi="Times New Roman" w:cs="Times New Roman"/>
        </w:rPr>
        <w:t xml:space="preserve"> (</w:t>
      </w:r>
      <w:r w:rsidR="009074C4">
        <w:rPr>
          <w:rFonts w:ascii="Times New Roman" w:hAnsi="Times New Roman" w:cs="Times New Roman"/>
        </w:rPr>
        <w:t>6</w:t>
      </w:r>
      <w:r w:rsidRPr="00DF5C32">
        <w:rPr>
          <w:rFonts w:ascii="Times New Roman" w:hAnsi="Times New Roman" w:cs="Times New Roman"/>
        </w:rPr>
        <w:t xml:space="preserve">0) days prior to the desired closing date of </w:t>
      </w:r>
      <w:r w:rsidR="00633B41" w:rsidRPr="00DF5C32">
        <w:rPr>
          <w:rFonts w:ascii="Times New Roman" w:hAnsi="Times New Roman" w:cs="Times New Roman"/>
        </w:rPr>
        <w:t>the</w:t>
      </w:r>
      <w:r w:rsidRPr="00DF5C32">
        <w:rPr>
          <w:rFonts w:ascii="Times New Roman" w:hAnsi="Times New Roman" w:cs="Times New Roman"/>
        </w:rPr>
        <w:t xml:space="preserve"> acquisition of a nursing home that only involves changes of ownership among real property of the nursing home. The Commission may exempt from the approval requirements an acquisition that involves only changes in the ownership of the real property, provided that all the requirements of COMAR 10.24.20.06A(3) are met.</w:t>
      </w:r>
    </w:p>
    <w:p w14:paraId="401F5D2C" w14:textId="77777777" w:rsidR="00DF5C32" w:rsidRPr="00DF5C32" w:rsidRDefault="00DF5C32" w:rsidP="00DF5C32">
      <w:pPr>
        <w:jc w:val="both"/>
        <w:rPr>
          <w:rFonts w:ascii="Times New Roman" w:hAnsi="Times New Roman" w:cs="Times New Roman"/>
        </w:rPr>
      </w:pPr>
    </w:p>
    <w:p w14:paraId="0E464372" w14:textId="1FD8814A" w:rsidR="00DF5C32" w:rsidRDefault="00DF5C32" w:rsidP="00DF5C32">
      <w:pPr>
        <w:jc w:val="both"/>
        <w:rPr>
          <w:rFonts w:ascii="Times New Roman" w:hAnsi="Times New Roman" w:cs="Times New Roman"/>
        </w:rPr>
      </w:pPr>
      <w:r w:rsidRPr="00DF5C32">
        <w:rPr>
          <w:rFonts w:ascii="Times New Roman" w:hAnsi="Times New Roman" w:cs="Times New Roman"/>
        </w:rPr>
        <w:t>Facility Name (</w:t>
      </w:r>
      <w:r w:rsidRPr="00DF5C32">
        <w:rPr>
          <w:rFonts w:ascii="Times New Roman" w:hAnsi="Times New Roman" w:cs="Times New Roman"/>
          <w:i/>
        </w:rPr>
        <w:t>i.e. d/b/a name under which the facility currently operates</w:t>
      </w:r>
      <w:r w:rsidRPr="00DF5C32">
        <w:rPr>
          <w:rFonts w:ascii="Times New Roman" w:hAnsi="Times New Roman" w:cs="Times New Roman"/>
        </w:rPr>
        <w:t>):</w:t>
      </w:r>
    </w:p>
    <w:p w14:paraId="169590D0" w14:textId="24BC5E74" w:rsidR="00DF5C32" w:rsidRDefault="00DF5C32" w:rsidP="00DF5C32">
      <w:pPr>
        <w:jc w:val="both"/>
        <w:rPr>
          <w:rFonts w:ascii="Times New Roman" w:hAnsi="Times New Roman" w:cs="Times New Roman"/>
        </w:rPr>
      </w:pPr>
      <w:r>
        <w:rPr>
          <w:rFonts w:ascii="Times New Roman" w:hAnsi="Times New Roman" w:cs="Times New Roman"/>
        </w:rPr>
        <w:t>___________________________________________________________________________________</w:t>
      </w:r>
    </w:p>
    <w:p w14:paraId="38F2FC51" w14:textId="77777777" w:rsidR="00DF5C32" w:rsidRPr="00DF5C32" w:rsidRDefault="00DF5C32" w:rsidP="00DF5C32">
      <w:pPr>
        <w:jc w:val="both"/>
        <w:rPr>
          <w:rFonts w:ascii="Times New Roman" w:hAnsi="Times New Roman" w:cs="Times New Roman"/>
        </w:rPr>
      </w:pPr>
    </w:p>
    <w:p w14:paraId="707514F7" w14:textId="3FE0830B"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Address: </w:t>
      </w:r>
      <w:r w:rsidRPr="00DF5C32">
        <w:rPr>
          <w:rFonts w:ascii="Times New Roman" w:hAnsi="Times New Roman" w:cs="Times New Roman"/>
          <w:u w:val="single"/>
        </w:rPr>
        <w:tab/>
      </w:r>
      <w:r>
        <w:rPr>
          <w:rFonts w:ascii="Times New Roman" w:hAnsi="Times New Roman" w:cs="Times New Roman"/>
          <w:u w:val="single"/>
        </w:rPr>
        <w:t>_______________________________________________________________________</w:t>
      </w:r>
    </w:p>
    <w:p w14:paraId="56B2410A" w14:textId="77777777" w:rsidR="00DF5C32" w:rsidRPr="00DF5C32" w:rsidRDefault="00DF5C32" w:rsidP="00DF5C32">
      <w:pPr>
        <w:jc w:val="both"/>
        <w:rPr>
          <w:rFonts w:ascii="Times New Roman" w:hAnsi="Times New Roman" w:cs="Times New Roman"/>
        </w:rPr>
      </w:pPr>
    </w:p>
    <w:p w14:paraId="0F75F979" w14:textId="2BD953CD"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Tax ID#: </w:t>
      </w:r>
      <w:r w:rsidRPr="00DF5C32">
        <w:rPr>
          <w:rFonts w:ascii="Times New Roman" w:hAnsi="Times New Roman" w:cs="Times New Roman"/>
          <w:u w:val="single"/>
        </w:rPr>
        <w:tab/>
      </w:r>
      <w:r>
        <w:rPr>
          <w:rFonts w:ascii="Times New Roman" w:hAnsi="Times New Roman" w:cs="Times New Roman"/>
          <w:u w:val="single"/>
        </w:rPr>
        <w:t>_______________________________________________________________________</w:t>
      </w:r>
    </w:p>
    <w:p w14:paraId="3BF04C75" w14:textId="77777777" w:rsidR="00DF5C32" w:rsidRPr="00DF5C32" w:rsidRDefault="00DF5C32" w:rsidP="00DF5C32">
      <w:pPr>
        <w:jc w:val="both"/>
        <w:rPr>
          <w:rFonts w:ascii="Times New Roman" w:hAnsi="Times New Roman" w:cs="Times New Roman"/>
        </w:rPr>
      </w:pPr>
    </w:p>
    <w:p w14:paraId="0CB1F282" w14:textId="151740FD"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Medicare/Medicaid Certification #: </w:t>
      </w:r>
      <w:r w:rsidRPr="00DF5C32">
        <w:rPr>
          <w:rFonts w:ascii="Times New Roman" w:hAnsi="Times New Roman" w:cs="Times New Roman"/>
          <w:u w:val="single"/>
        </w:rPr>
        <w:tab/>
      </w:r>
      <w:r>
        <w:rPr>
          <w:rFonts w:ascii="Times New Roman" w:hAnsi="Times New Roman" w:cs="Times New Roman"/>
          <w:u w:val="single"/>
        </w:rPr>
        <w:t>_____________________________________________________</w:t>
      </w:r>
    </w:p>
    <w:p w14:paraId="21B11C14" w14:textId="77777777" w:rsidR="00DF5C32" w:rsidRPr="00DF5C32" w:rsidRDefault="00DF5C32" w:rsidP="00DF5C32">
      <w:pPr>
        <w:jc w:val="both"/>
        <w:rPr>
          <w:rFonts w:ascii="Times New Roman" w:hAnsi="Times New Roman" w:cs="Times New Roman"/>
        </w:rPr>
      </w:pPr>
    </w:p>
    <w:tbl>
      <w:tblPr>
        <w:tblpPr w:leftFromText="180" w:rightFromText="180" w:vertAnchor="text" w:horzAnchor="margin" w:tblpY="98"/>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622"/>
        <w:gridCol w:w="2128"/>
        <w:gridCol w:w="2129"/>
      </w:tblGrid>
      <w:tr w:rsidR="00DF5C32" w:rsidRPr="00DF5C32" w14:paraId="3910F2DF" w14:textId="77777777" w:rsidTr="00140BA0">
        <w:trPr>
          <w:trHeight w:val="230"/>
        </w:trPr>
        <w:tc>
          <w:tcPr>
            <w:tcW w:w="9625" w:type="dxa"/>
            <w:gridSpan w:val="4"/>
            <w:shd w:val="clear" w:color="auto" w:fill="EDEBE0"/>
          </w:tcPr>
          <w:p w14:paraId="2D47DDB3" w14:textId="77777777" w:rsidR="00DF5C32" w:rsidRPr="00DF5C32" w:rsidRDefault="00DF5C32" w:rsidP="00DF5C32">
            <w:pPr>
              <w:jc w:val="both"/>
              <w:rPr>
                <w:rFonts w:ascii="Times New Roman" w:hAnsi="Times New Roman" w:cs="Times New Roman"/>
                <w:b/>
                <w:sz w:val="20"/>
                <w:szCs w:val="20"/>
              </w:rPr>
            </w:pPr>
            <w:r w:rsidRPr="00DF5C32">
              <w:rPr>
                <w:rFonts w:ascii="Times New Roman" w:hAnsi="Times New Roman" w:cs="Times New Roman"/>
                <w:b/>
                <w:sz w:val="20"/>
                <w:szCs w:val="20"/>
              </w:rPr>
              <w:t>Transfer of Ownership of a Nursing Home</w:t>
            </w:r>
          </w:p>
        </w:tc>
      </w:tr>
      <w:tr w:rsidR="00DF5C32" w:rsidRPr="00DF5C32" w14:paraId="354BF28E" w14:textId="77777777" w:rsidTr="00140BA0">
        <w:trPr>
          <w:trHeight w:val="460"/>
        </w:trPr>
        <w:tc>
          <w:tcPr>
            <w:tcW w:w="9625" w:type="dxa"/>
            <w:gridSpan w:val="4"/>
            <w:shd w:val="clear" w:color="auto" w:fill="EDEBE0"/>
          </w:tcPr>
          <w:p w14:paraId="5A421C7E" w14:textId="77777777" w:rsidR="00DF5C32" w:rsidRPr="00DF5C32" w:rsidRDefault="00DF5C32" w:rsidP="00140BA0">
            <w:pPr>
              <w:jc w:val="center"/>
              <w:rPr>
                <w:rFonts w:ascii="Times New Roman" w:hAnsi="Times New Roman" w:cs="Times New Roman"/>
                <w:sz w:val="20"/>
                <w:szCs w:val="20"/>
              </w:rPr>
            </w:pPr>
          </w:p>
        </w:tc>
      </w:tr>
      <w:tr w:rsidR="00DF5C32" w:rsidRPr="00DF5C32" w14:paraId="6F5764E5" w14:textId="77777777" w:rsidTr="00140BA0">
        <w:trPr>
          <w:trHeight w:val="918"/>
        </w:trPr>
        <w:tc>
          <w:tcPr>
            <w:tcW w:w="746" w:type="dxa"/>
          </w:tcPr>
          <w:p w14:paraId="3DA4F0D3"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1.</w:t>
            </w:r>
          </w:p>
        </w:tc>
        <w:tc>
          <w:tcPr>
            <w:tcW w:w="4622" w:type="dxa"/>
          </w:tcPr>
          <w:p w14:paraId="7BB7B42D"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For all transactions, please attach a separate narrative summarizing the proposed transfer of ownership interest.</w:t>
            </w:r>
          </w:p>
        </w:tc>
        <w:tc>
          <w:tcPr>
            <w:tcW w:w="4257" w:type="dxa"/>
            <w:gridSpan w:val="2"/>
          </w:tcPr>
          <w:p w14:paraId="51882745" w14:textId="77777777" w:rsidR="00DF5C32" w:rsidRPr="00DF5C32" w:rsidRDefault="00DF5C32" w:rsidP="00DF5C32">
            <w:pPr>
              <w:jc w:val="both"/>
              <w:rPr>
                <w:rFonts w:ascii="Times New Roman" w:hAnsi="Times New Roman" w:cs="Times New Roman"/>
              </w:rPr>
            </w:pPr>
          </w:p>
        </w:tc>
      </w:tr>
      <w:tr w:rsidR="00DF5C32" w:rsidRPr="00DF5C32" w14:paraId="5592772A" w14:textId="77777777" w:rsidTr="00140BA0">
        <w:trPr>
          <w:trHeight w:val="921"/>
        </w:trPr>
        <w:tc>
          <w:tcPr>
            <w:tcW w:w="746" w:type="dxa"/>
          </w:tcPr>
          <w:p w14:paraId="06C69570"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2.</w:t>
            </w:r>
          </w:p>
        </w:tc>
        <w:tc>
          <w:tcPr>
            <w:tcW w:w="4622" w:type="dxa"/>
          </w:tcPr>
          <w:p w14:paraId="0B5FA110"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Attach complete organizational charts for all persons holding at least a 5 percent ownership interest in the nursing home prior to and after the proposed transfer.</w:t>
            </w:r>
          </w:p>
        </w:tc>
        <w:tc>
          <w:tcPr>
            <w:tcW w:w="4257" w:type="dxa"/>
            <w:gridSpan w:val="2"/>
          </w:tcPr>
          <w:p w14:paraId="6EB29F34" w14:textId="77777777" w:rsidR="00DF5C32" w:rsidRPr="00DF5C32" w:rsidRDefault="00DF5C32" w:rsidP="00DF5C32">
            <w:pPr>
              <w:jc w:val="both"/>
              <w:rPr>
                <w:rFonts w:ascii="Times New Roman" w:hAnsi="Times New Roman" w:cs="Times New Roman"/>
              </w:rPr>
            </w:pPr>
          </w:p>
        </w:tc>
      </w:tr>
      <w:tr w:rsidR="00DF5C32" w:rsidRPr="00DF5C32" w14:paraId="1A30D996" w14:textId="77777777" w:rsidTr="00140BA0">
        <w:trPr>
          <w:trHeight w:val="690"/>
        </w:trPr>
        <w:tc>
          <w:tcPr>
            <w:tcW w:w="746" w:type="dxa"/>
          </w:tcPr>
          <w:p w14:paraId="6EF26809"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3.</w:t>
            </w:r>
          </w:p>
        </w:tc>
        <w:tc>
          <w:tcPr>
            <w:tcW w:w="4622" w:type="dxa"/>
          </w:tcPr>
          <w:p w14:paraId="648E230B"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Disclose any unsatisfied conditions from prior certificate of need reviews on the facility to be acquired</w:t>
            </w:r>
          </w:p>
        </w:tc>
        <w:tc>
          <w:tcPr>
            <w:tcW w:w="4257" w:type="dxa"/>
            <w:gridSpan w:val="2"/>
          </w:tcPr>
          <w:p w14:paraId="3BE34DEA" w14:textId="77777777" w:rsidR="00DF5C32" w:rsidRPr="00DF5C32" w:rsidRDefault="00DF5C32" w:rsidP="00DF5C32">
            <w:pPr>
              <w:jc w:val="both"/>
              <w:rPr>
                <w:rFonts w:ascii="Times New Roman" w:hAnsi="Times New Roman" w:cs="Times New Roman"/>
              </w:rPr>
            </w:pPr>
          </w:p>
        </w:tc>
      </w:tr>
      <w:tr w:rsidR="00DF5C32" w:rsidRPr="00DF5C32" w14:paraId="36A6FC3C" w14:textId="77777777" w:rsidTr="00140BA0">
        <w:trPr>
          <w:trHeight w:val="458"/>
        </w:trPr>
        <w:tc>
          <w:tcPr>
            <w:tcW w:w="9625" w:type="dxa"/>
            <w:gridSpan w:val="4"/>
            <w:shd w:val="clear" w:color="auto" w:fill="EDEBE0"/>
          </w:tcPr>
          <w:p w14:paraId="5F17FF38" w14:textId="77777777" w:rsidR="00DF5C32" w:rsidRPr="00DF5C32" w:rsidRDefault="00DF5C32" w:rsidP="00DF5C32">
            <w:pPr>
              <w:jc w:val="both"/>
              <w:rPr>
                <w:rFonts w:ascii="Times New Roman" w:hAnsi="Times New Roman" w:cs="Times New Roman"/>
                <w:sz w:val="20"/>
                <w:szCs w:val="20"/>
              </w:rPr>
            </w:pPr>
          </w:p>
        </w:tc>
      </w:tr>
      <w:tr w:rsidR="00DF5C32" w:rsidRPr="00DF5C32" w14:paraId="615BC346" w14:textId="77777777" w:rsidTr="00140BA0">
        <w:trPr>
          <w:trHeight w:val="460"/>
        </w:trPr>
        <w:tc>
          <w:tcPr>
            <w:tcW w:w="746" w:type="dxa"/>
          </w:tcPr>
          <w:p w14:paraId="3F274B0F"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4.</w:t>
            </w:r>
          </w:p>
        </w:tc>
        <w:tc>
          <w:tcPr>
            <w:tcW w:w="4622" w:type="dxa"/>
          </w:tcPr>
          <w:p w14:paraId="6177604E"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Provide affirmation that neither the bed capacity nor services will change as a result of the proposed transfer.</w:t>
            </w:r>
          </w:p>
        </w:tc>
        <w:tc>
          <w:tcPr>
            <w:tcW w:w="4257" w:type="dxa"/>
            <w:gridSpan w:val="2"/>
          </w:tcPr>
          <w:p w14:paraId="3BB672B8" w14:textId="77777777" w:rsidR="00DF5C32" w:rsidRPr="00DF5C32" w:rsidRDefault="00DF5C32" w:rsidP="00DF5C32">
            <w:pPr>
              <w:jc w:val="both"/>
              <w:rPr>
                <w:rFonts w:ascii="Times New Roman" w:hAnsi="Times New Roman" w:cs="Times New Roman"/>
              </w:rPr>
            </w:pPr>
          </w:p>
        </w:tc>
      </w:tr>
      <w:tr w:rsidR="00DF5C32" w:rsidRPr="00DF5C32" w14:paraId="705517FF" w14:textId="77777777" w:rsidTr="00140BA0">
        <w:trPr>
          <w:trHeight w:val="460"/>
        </w:trPr>
        <w:tc>
          <w:tcPr>
            <w:tcW w:w="746" w:type="dxa"/>
          </w:tcPr>
          <w:p w14:paraId="185F4ABF"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5.</w:t>
            </w:r>
          </w:p>
        </w:tc>
        <w:tc>
          <w:tcPr>
            <w:tcW w:w="4622" w:type="dxa"/>
          </w:tcPr>
          <w:p w14:paraId="1AC32D99"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Purchase price</w:t>
            </w:r>
          </w:p>
        </w:tc>
        <w:tc>
          <w:tcPr>
            <w:tcW w:w="4257" w:type="dxa"/>
            <w:gridSpan w:val="2"/>
          </w:tcPr>
          <w:p w14:paraId="4CB90080" w14:textId="77777777" w:rsidR="00DF5C32" w:rsidRPr="00DF5C32" w:rsidRDefault="00DF5C32" w:rsidP="00DF5C32">
            <w:pPr>
              <w:jc w:val="both"/>
              <w:rPr>
                <w:rFonts w:ascii="Times New Roman" w:hAnsi="Times New Roman" w:cs="Times New Roman"/>
              </w:rPr>
            </w:pPr>
          </w:p>
        </w:tc>
      </w:tr>
      <w:tr w:rsidR="00DF5C32" w:rsidRPr="00DF5C32" w14:paraId="42115CBC" w14:textId="77777777" w:rsidTr="00140BA0">
        <w:trPr>
          <w:trHeight w:val="460"/>
        </w:trPr>
        <w:tc>
          <w:tcPr>
            <w:tcW w:w="746" w:type="dxa"/>
          </w:tcPr>
          <w:p w14:paraId="0B868840"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6.</w:t>
            </w:r>
          </w:p>
        </w:tc>
        <w:tc>
          <w:tcPr>
            <w:tcW w:w="4622" w:type="dxa"/>
          </w:tcPr>
          <w:p w14:paraId="4325C768"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Source of funds</w:t>
            </w:r>
          </w:p>
        </w:tc>
        <w:tc>
          <w:tcPr>
            <w:tcW w:w="4257" w:type="dxa"/>
            <w:gridSpan w:val="2"/>
          </w:tcPr>
          <w:p w14:paraId="1B5FB78D" w14:textId="77777777" w:rsidR="00DF5C32" w:rsidRPr="00DF5C32" w:rsidRDefault="00DF5C32" w:rsidP="00DF5C32">
            <w:pPr>
              <w:jc w:val="both"/>
              <w:rPr>
                <w:rFonts w:ascii="Times New Roman" w:hAnsi="Times New Roman" w:cs="Times New Roman"/>
              </w:rPr>
            </w:pPr>
          </w:p>
        </w:tc>
      </w:tr>
      <w:tr w:rsidR="00DF5C32" w:rsidRPr="00DF5C32" w14:paraId="20B9C70B" w14:textId="77777777" w:rsidTr="00140BA0">
        <w:trPr>
          <w:trHeight w:val="230"/>
        </w:trPr>
        <w:tc>
          <w:tcPr>
            <w:tcW w:w="746" w:type="dxa"/>
          </w:tcPr>
          <w:p w14:paraId="2F1F8133"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7.</w:t>
            </w:r>
          </w:p>
        </w:tc>
        <w:tc>
          <w:tcPr>
            <w:tcW w:w="4622" w:type="dxa"/>
          </w:tcPr>
          <w:p w14:paraId="66AC4064"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Anticipated Date of Transfer</w:t>
            </w:r>
          </w:p>
        </w:tc>
        <w:tc>
          <w:tcPr>
            <w:tcW w:w="4257" w:type="dxa"/>
            <w:gridSpan w:val="2"/>
          </w:tcPr>
          <w:p w14:paraId="792F2560" w14:textId="77777777" w:rsidR="00DF5C32" w:rsidRPr="00DF5C32" w:rsidRDefault="00DF5C32" w:rsidP="00DF5C32">
            <w:pPr>
              <w:jc w:val="both"/>
              <w:rPr>
                <w:rFonts w:ascii="Times New Roman" w:hAnsi="Times New Roman" w:cs="Times New Roman"/>
              </w:rPr>
            </w:pPr>
          </w:p>
        </w:tc>
      </w:tr>
      <w:tr w:rsidR="00DF5C32" w:rsidRPr="00DF5C32" w14:paraId="2BDB592C" w14:textId="77777777" w:rsidTr="00140BA0">
        <w:trPr>
          <w:trHeight w:val="1149"/>
        </w:trPr>
        <w:tc>
          <w:tcPr>
            <w:tcW w:w="746" w:type="dxa"/>
          </w:tcPr>
          <w:p w14:paraId="1215AB85" w14:textId="77777777"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lastRenderedPageBreak/>
              <w:t>8.</w:t>
            </w:r>
          </w:p>
        </w:tc>
        <w:tc>
          <w:tcPr>
            <w:tcW w:w="4622" w:type="dxa"/>
          </w:tcPr>
          <w:p w14:paraId="6461BB78" w14:textId="09065FAA" w:rsidR="00DF5C32" w:rsidRPr="00DF5C32" w:rsidRDefault="00DF5C32" w:rsidP="00DF5C32">
            <w:pPr>
              <w:jc w:val="both"/>
              <w:rPr>
                <w:rFonts w:ascii="Times New Roman" w:hAnsi="Times New Roman" w:cs="Times New Roman"/>
                <w:sz w:val="20"/>
                <w:szCs w:val="20"/>
              </w:rPr>
            </w:pPr>
            <w:r w:rsidRPr="00DF5C32">
              <w:rPr>
                <w:rFonts w:ascii="Times New Roman" w:hAnsi="Times New Roman" w:cs="Times New Roman"/>
                <w:sz w:val="20"/>
                <w:szCs w:val="20"/>
              </w:rPr>
              <w:t>Disclose whether any of the purchaser’s principals — i.e., any owner</w:t>
            </w:r>
            <w:r w:rsidRPr="00140BA0">
              <w:rPr>
                <w:rStyle w:val="FootnoteReference"/>
                <w:rFonts w:ascii="Times New Roman" w:hAnsi="Times New Roman" w:cs="Times New Roman"/>
                <w:sz w:val="20"/>
                <w:szCs w:val="20"/>
              </w:rPr>
              <w:footnoteReference w:id="1"/>
            </w:r>
            <w:r w:rsidRPr="00DF5C32">
              <w:rPr>
                <w:rFonts w:ascii="Times New Roman" w:hAnsi="Times New Roman" w:cs="Times New Roman"/>
                <w:sz w:val="20"/>
                <w:szCs w:val="20"/>
              </w:rPr>
              <w:t xml:space="preserve"> or former owner, member of senior management or management organization, or current of former owner or senior manager of any related or</w:t>
            </w:r>
          </w:p>
          <w:p w14:paraId="7E9C0AF3" w14:textId="02DDCB3A" w:rsidR="00DF5C32" w:rsidRPr="00140BA0" w:rsidRDefault="00DF5C32" w:rsidP="00DF5C32">
            <w:pPr>
              <w:pStyle w:val="TableParagraph"/>
              <w:numPr>
                <w:ilvl w:val="0"/>
                <w:numId w:val="14"/>
              </w:numPr>
              <w:pBdr>
                <w:top w:val="none" w:sz="0" w:space="0" w:color="auto"/>
                <w:left w:val="none" w:sz="0" w:space="0" w:color="auto"/>
                <w:bottom w:val="none" w:sz="0" w:space="0" w:color="auto"/>
                <w:right w:val="none" w:sz="0" w:space="0" w:color="auto"/>
                <w:between w:val="none" w:sz="0" w:space="0" w:color="auto"/>
              </w:pBdr>
              <w:tabs>
                <w:tab w:val="left" w:pos="827"/>
              </w:tabs>
              <w:autoSpaceDE w:val="0"/>
              <w:autoSpaceDN w:val="0"/>
              <w:spacing w:after="0" w:line="245" w:lineRule="exact"/>
              <w:ind w:hanging="359"/>
              <w:jc w:val="both"/>
              <w:rPr>
                <w:sz w:val="20"/>
                <w:szCs w:val="20"/>
              </w:rPr>
            </w:pPr>
            <w:r w:rsidRPr="00DF5C32">
              <w:rPr>
                <w:sz w:val="20"/>
                <w:szCs w:val="20"/>
              </w:rPr>
              <w:t>affiliated entity during the past three years has:</w:t>
            </w:r>
            <w:r w:rsidRPr="00140BA0">
              <w:rPr>
                <w:sz w:val="20"/>
                <w:szCs w:val="20"/>
              </w:rPr>
              <w:t xml:space="preserve"> been</w:t>
            </w:r>
            <w:r w:rsidRPr="00140BA0">
              <w:rPr>
                <w:spacing w:val="-5"/>
                <w:sz w:val="20"/>
                <w:szCs w:val="20"/>
              </w:rPr>
              <w:t xml:space="preserve"> </w:t>
            </w:r>
            <w:r w:rsidRPr="00140BA0">
              <w:rPr>
                <w:sz w:val="20"/>
                <w:szCs w:val="20"/>
              </w:rPr>
              <w:t>convicted</w:t>
            </w:r>
            <w:r w:rsidRPr="00140BA0">
              <w:rPr>
                <w:spacing w:val="-4"/>
                <w:sz w:val="20"/>
                <w:szCs w:val="20"/>
              </w:rPr>
              <w:t xml:space="preserve"> </w:t>
            </w:r>
            <w:r w:rsidRPr="00140BA0">
              <w:rPr>
                <w:sz w:val="20"/>
                <w:szCs w:val="20"/>
              </w:rPr>
              <w:t>of</w:t>
            </w:r>
            <w:r w:rsidRPr="00140BA0">
              <w:rPr>
                <w:spacing w:val="-5"/>
                <w:sz w:val="20"/>
                <w:szCs w:val="20"/>
              </w:rPr>
              <w:t xml:space="preserve"> </w:t>
            </w:r>
            <w:r w:rsidRPr="00140BA0">
              <w:rPr>
                <w:sz w:val="20"/>
                <w:szCs w:val="20"/>
              </w:rPr>
              <w:t>felony</w:t>
            </w:r>
            <w:r w:rsidRPr="00140BA0">
              <w:rPr>
                <w:spacing w:val="-4"/>
                <w:sz w:val="20"/>
                <w:szCs w:val="20"/>
              </w:rPr>
              <w:t xml:space="preserve"> </w:t>
            </w:r>
            <w:r w:rsidRPr="00140BA0">
              <w:rPr>
                <w:sz w:val="20"/>
                <w:szCs w:val="20"/>
              </w:rPr>
              <w:t>or</w:t>
            </w:r>
            <w:r w:rsidRPr="00140BA0">
              <w:rPr>
                <w:spacing w:val="-4"/>
                <w:sz w:val="20"/>
                <w:szCs w:val="20"/>
              </w:rPr>
              <w:t xml:space="preserve"> </w:t>
            </w:r>
            <w:r w:rsidRPr="00140BA0">
              <w:rPr>
                <w:spacing w:val="-2"/>
                <w:sz w:val="20"/>
                <w:szCs w:val="20"/>
              </w:rPr>
              <w:t>crime;</w:t>
            </w:r>
          </w:p>
          <w:p w14:paraId="435CF94C" w14:textId="77777777" w:rsidR="00DF5C32" w:rsidRPr="00140BA0" w:rsidRDefault="00DF5C32" w:rsidP="00DF5C32">
            <w:pPr>
              <w:pStyle w:val="TableParagraph"/>
              <w:numPr>
                <w:ilvl w:val="0"/>
                <w:numId w:val="14"/>
              </w:numPr>
              <w:pBdr>
                <w:top w:val="none" w:sz="0" w:space="0" w:color="auto"/>
                <w:left w:val="none" w:sz="0" w:space="0" w:color="auto"/>
                <w:bottom w:val="none" w:sz="0" w:space="0" w:color="auto"/>
                <w:right w:val="none" w:sz="0" w:space="0" w:color="auto"/>
                <w:between w:val="none" w:sz="0" w:space="0" w:color="auto"/>
              </w:pBdr>
              <w:tabs>
                <w:tab w:val="left" w:pos="827"/>
              </w:tabs>
              <w:autoSpaceDE w:val="0"/>
              <w:autoSpaceDN w:val="0"/>
              <w:spacing w:after="0"/>
              <w:ind w:right="93"/>
              <w:jc w:val="both"/>
              <w:rPr>
                <w:sz w:val="20"/>
                <w:szCs w:val="20"/>
              </w:rPr>
            </w:pPr>
            <w:r w:rsidRPr="00140BA0">
              <w:rPr>
                <w:sz w:val="20"/>
                <w:szCs w:val="20"/>
              </w:rPr>
              <w:t>pleaded guilty, nolo contendere, or entered a best interest plea of guilty;</w:t>
            </w:r>
          </w:p>
          <w:p w14:paraId="1BF2A291" w14:textId="77777777" w:rsidR="00140BA0" w:rsidRDefault="00DF5C32" w:rsidP="00140BA0">
            <w:pPr>
              <w:pStyle w:val="TableParagraph"/>
              <w:numPr>
                <w:ilvl w:val="0"/>
                <w:numId w:val="14"/>
              </w:numPr>
              <w:pBdr>
                <w:top w:val="none" w:sz="0" w:space="0" w:color="auto"/>
                <w:left w:val="none" w:sz="0" w:space="0" w:color="auto"/>
                <w:bottom w:val="none" w:sz="0" w:space="0" w:color="auto"/>
                <w:right w:val="none" w:sz="0" w:space="0" w:color="auto"/>
                <w:between w:val="none" w:sz="0" w:space="0" w:color="auto"/>
              </w:pBdr>
              <w:tabs>
                <w:tab w:val="left" w:pos="827"/>
              </w:tabs>
              <w:autoSpaceDE w:val="0"/>
              <w:autoSpaceDN w:val="0"/>
              <w:spacing w:after="0"/>
              <w:ind w:right="94"/>
              <w:jc w:val="both"/>
              <w:rPr>
                <w:sz w:val="20"/>
                <w:szCs w:val="20"/>
              </w:rPr>
            </w:pPr>
            <w:r w:rsidRPr="00140BA0">
              <w:rPr>
                <w:sz w:val="20"/>
                <w:szCs w:val="20"/>
              </w:rPr>
              <w:t>received a diversionary disposition regarding a</w:t>
            </w:r>
            <w:r w:rsidRPr="00140BA0">
              <w:rPr>
                <w:spacing w:val="-3"/>
                <w:sz w:val="20"/>
                <w:szCs w:val="20"/>
              </w:rPr>
              <w:t xml:space="preserve"> </w:t>
            </w:r>
            <w:r w:rsidRPr="00140BA0">
              <w:rPr>
                <w:sz w:val="20"/>
                <w:szCs w:val="20"/>
              </w:rPr>
              <w:t>felony</w:t>
            </w:r>
            <w:r w:rsidRPr="00140BA0">
              <w:rPr>
                <w:spacing w:val="-4"/>
                <w:sz w:val="20"/>
                <w:szCs w:val="20"/>
              </w:rPr>
              <w:t xml:space="preserve"> </w:t>
            </w:r>
            <w:r w:rsidRPr="00140BA0">
              <w:rPr>
                <w:sz w:val="20"/>
                <w:szCs w:val="20"/>
              </w:rPr>
              <w:t>or</w:t>
            </w:r>
            <w:r w:rsidRPr="00140BA0">
              <w:rPr>
                <w:spacing w:val="-4"/>
                <w:sz w:val="20"/>
                <w:szCs w:val="20"/>
              </w:rPr>
              <w:t xml:space="preserve"> </w:t>
            </w:r>
            <w:r w:rsidRPr="00140BA0">
              <w:rPr>
                <w:sz w:val="20"/>
                <w:szCs w:val="20"/>
              </w:rPr>
              <w:t>crime</w:t>
            </w:r>
            <w:r w:rsidRPr="00140BA0">
              <w:rPr>
                <w:spacing w:val="-3"/>
                <w:sz w:val="20"/>
                <w:szCs w:val="20"/>
              </w:rPr>
              <w:t xml:space="preserve"> </w:t>
            </w:r>
            <w:r w:rsidRPr="00140BA0">
              <w:rPr>
                <w:sz w:val="20"/>
                <w:szCs w:val="20"/>
              </w:rPr>
              <w:t>that</w:t>
            </w:r>
            <w:r w:rsidRPr="00140BA0">
              <w:rPr>
                <w:spacing w:val="-4"/>
                <w:sz w:val="20"/>
                <w:szCs w:val="20"/>
              </w:rPr>
              <w:t xml:space="preserve"> </w:t>
            </w:r>
            <w:r w:rsidRPr="00140BA0">
              <w:rPr>
                <w:sz w:val="20"/>
                <w:szCs w:val="20"/>
              </w:rPr>
              <w:t>relates</w:t>
            </w:r>
            <w:r w:rsidRPr="00140BA0">
              <w:rPr>
                <w:spacing w:val="-4"/>
                <w:sz w:val="20"/>
                <w:szCs w:val="20"/>
              </w:rPr>
              <w:t xml:space="preserve"> </w:t>
            </w:r>
            <w:r w:rsidRPr="00140BA0">
              <w:rPr>
                <w:sz w:val="20"/>
                <w:szCs w:val="20"/>
              </w:rPr>
              <w:t>to</w:t>
            </w:r>
            <w:r w:rsidRPr="00140BA0">
              <w:rPr>
                <w:spacing w:val="-3"/>
                <w:sz w:val="20"/>
                <w:szCs w:val="20"/>
              </w:rPr>
              <w:t xml:space="preserve"> </w:t>
            </w:r>
            <w:r w:rsidRPr="00140BA0">
              <w:rPr>
                <w:sz w:val="20"/>
                <w:szCs w:val="20"/>
              </w:rPr>
              <w:t>the</w:t>
            </w:r>
            <w:r w:rsidRPr="00140BA0">
              <w:rPr>
                <w:spacing w:val="-5"/>
                <w:sz w:val="20"/>
                <w:szCs w:val="20"/>
              </w:rPr>
              <w:t xml:space="preserve"> </w:t>
            </w:r>
            <w:r w:rsidRPr="00140BA0">
              <w:rPr>
                <w:sz w:val="20"/>
                <w:szCs w:val="20"/>
              </w:rPr>
              <w:t>ownership or management of a health care facility;</w:t>
            </w:r>
          </w:p>
          <w:p w14:paraId="1461E69A" w14:textId="6338FA99" w:rsidR="00DF5C32" w:rsidRPr="00140BA0" w:rsidRDefault="00DF5C32" w:rsidP="00140BA0">
            <w:pPr>
              <w:pStyle w:val="TableParagraph"/>
              <w:numPr>
                <w:ilvl w:val="0"/>
                <w:numId w:val="14"/>
              </w:numPr>
              <w:pBdr>
                <w:top w:val="none" w:sz="0" w:space="0" w:color="auto"/>
                <w:left w:val="none" w:sz="0" w:space="0" w:color="auto"/>
                <w:bottom w:val="none" w:sz="0" w:space="0" w:color="auto"/>
                <w:right w:val="none" w:sz="0" w:space="0" w:color="auto"/>
                <w:between w:val="none" w:sz="0" w:space="0" w:color="auto"/>
              </w:pBdr>
              <w:tabs>
                <w:tab w:val="left" w:pos="827"/>
              </w:tabs>
              <w:autoSpaceDE w:val="0"/>
              <w:autoSpaceDN w:val="0"/>
              <w:spacing w:after="0"/>
              <w:ind w:right="94"/>
              <w:jc w:val="both"/>
              <w:rPr>
                <w:sz w:val="20"/>
                <w:szCs w:val="20"/>
              </w:rPr>
            </w:pPr>
            <w:r w:rsidRPr="00140BA0">
              <w:rPr>
                <w:sz w:val="20"/>
                <w:szCs w:val="20"/>
              </w:rPr>
              <w:t>or has paid a civil penalty in excess of $1 million dollars.</w:t>
            </w:r>
          </w:p>
        </w:tc>
        <w:tc>
          <w:tcPr>
            <w:tcW w:w="4257" w:type="dxa"/>
            <w:gridSpan w:val="2"/>
          </w:tcPr>
          <w:p w14:paraId="0AD86D07" w14:textId="77777777" w:rsidR="00DF5C32" w:rsidRPr="00DF5C32" w:rsidRDefault="00DF5C32" w:rsidP="00DF5C32">
            <w:pPr>
              <w:jc w:val="both"/>
              <w:rPr>
                <w:rFonts w:ascii="Times New Roman" w:hAnsi="Times New Roman" w:cs="Times New Roman"/>
                <w:sz w:val="20"/>
                <w:szCs w:val="20"/>
              </w:rPr>
            </w:pPr>
          </w:p>
        </w:tc>
      </w:tr>
      <w:tr w:rsidR="00140BA0" w:rsidRPr="00DF5C32" w14:paraId="1BD83A10" w14:textId="77777777" w:rsidTr="00140BA0">
        <w:trPr>
          <w:trHeight w:val="422"/>
        </w:trPr>
        <w:tc>
          <w:tcPr>
            <w:tcW w:w="9625" w:type="dxa"/>
            <w:gridSpan w:val="4"/>
            <w:shd w:val="clear" w:color="auto" w:fill="EDEBE0"/>
          </w:tcPr>
          <w:p w14:paraId="48DB3049" w14:textId="77777777" w:rsidR="00140BA0" w:rsidRPr="00140BA0" w:rsidRDefault="00140BA0" w:rsidP="00DF5C32">
            <w:pPr>
              <w:jc w:val="both"/>
              <w:rPr>
                <w:rFonts w:ascii="Times New Roman" w:hAnsi="Times New Roman" w:cs="Times New Roman"/>
                <w:sz w:val="20"/>
                <w:szCs w:val="20"/>
              </w:rPr>
            </w:pPr>
          </w:p>
        </w:tc>
      </w:tr>
      <w:tr w:rsidR="00140BA0" w:rsidRPr="00DF5C32" w14:paraId="1A70A743" w14:textId="23661C4A" w:rsidTr="00140BA0">
        <w:trPr>
          <w:trHeight w:val="242"/>
        </w:trPr>
        <w:tc>
          <w:tcPr>
            <w:tcW w:w="746" w:type="dxa"/>
            <w:vMerge w:val="restart"/>
          </w:tcPr>
          <w:p w14:paraId="5A539A54" w14:textId="0D64CFA8"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pacing w:val="-5"/>
                <w:sz w:val="20"/>
                <w:szCs w:val="20"/>
              </w:rPr>
              <w:t>9.</w:t>
            </w:r>
          </w:p>
        </w:tc>
        <w:tc>
          <w:tcPr>
            <w:tcW w:w="4622" w:type="dxa"/>
            <w:vMerge w:val="restart"/>
          </w:tcPr>
          <w:p w14:paraId="5454808D" w14:textId="6F7F1920"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z w:val="20"/>
                <w:szCs w:val="20"/>
              </w:rPr>
              <w:t>The</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name</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and</w:t>
            </w:r>
            <w:r w:rsidRPr="00140BA0">
              <w:rPr>
                <w:rFonts w:ascii="Times New Roman" w:hAnsi="Times New Roman" w:cs="Times New Roman"/>
                <w:spacing w:val="-5"/>
                <w:sz w:val="20"/>
                <w:szCs w:val="20"/>
              </w:rPr>
              <w:t xml:space="preserve"> </w:t>
            </w:r>
            <w:r w:rsidRPr="00140BA0">
              <w:rPr>
                <w:rFonts w:ascii="Times New Roman" w:hAnsi="Times New Roman" w:cs="Times New Roman"/>
                <w:sz w:val="20"/>
                <w:szCs w:val="20"/>
              </w:rPr>
              <w:t>address</w:t>
            </w:r>
            <w:r w:rsidRPr="00140BA0">
              <w:rPr>
                <w:rFonts w:ascii="Times New Roman" w:hAnsi="Times New Roman" w:cs="Times New Roman"/>
                <w:spacing w:val="-7"/>
                <w:sz w:val="20"/>
                <w:szCs w:val="20"/>
              </w:rPr>
              <w:t xml:space="preserve"> </w:t>
            </w:r>
            <w:r w:rsidRPr="00140BA0">
              <w:rPr>
                <w:rFonts w:ascii="Times New Roman" w:hAnsi="Times New Roman" w:cs="Times New Roman"/>
                <w:sz w:val="20"/>
                <w:szCs w:val="20"/>
              </w:rPr>
              <w:t>of</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the</w:t>
            </w:r>
            <w:r w:rsidRPr="00140BA0">
              <w:rPr>
                <w:rFonts w:ascii="Times New Roman" w:hAnsi="Times New Roman" w:cs="Times New Roman"/>
                <w:spacing w:val="-9"/>
                <w:sz w:val="20"/>
                <w:szCs w:val="20"/>
              </w:rPr>
              <w:t xml:space="preserve"> </w:t>
            </w:r>
            <w:r w:rsidRPr="00140BA0">
              <w:rPr>
                <w:rFonts w:ascii="Times New Roman" w:hAnsi="Times New Roman" w:cs="Times New Roman"/>
                <w:sz w:val="20"/>
                <w:szCs w:val="20"/>
              </w:rPr>
              <w:t>owner</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of</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the</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real</w:t>
            </w:r>
            <w:r w:rsidRPr="00140BA0">
              <w:rPr>
                <w:rFonts w:ascii="Times New Roman" w:hAnsi="Times New Roman" w:cs="Times New Roman"/>
                <w:spacing w:val="-7"/>
                <w:sz w:val="20"/>
                <w:szCs w:val="20"/>
              </w:rPr>
              <w:t xml:space="preserve"> </w:t>
            </w:r>
            <w:r w:rsidRPr="00140BA0">
              <w:rPr>
                <w:rFonts w:ascii="Times New Roman" w:hAnsi="Times New Roman" w:cs="Times New Roman"/>
                <w:sz w:val="20"/>
                <w:szCs w:val="20"/>
              </w:rPr>
              <w:t>property and improvements.</w:t>
            </w:r>
          </w:p>
        </w:tc>
        <w:tc>
          <w:tcPr>
            <w:tcW w:w="2128" w:type="dxa"/>
          </w:tcPr>
          <w:p w14:paraId="240C7844" w14:textId="77777777"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b/>
                <w:spacing w:val="-2"/>
                <w:sz w:val="20"/>
                <w:szCs w:val="20"/>
              </w:rPr>
              <w:t>Current</w:t>
            </w:r>
          </w:p>
        </w:tc>
        <w:tc>
          <w:tcPr>
            <w:tcW w:w="2129" w:type="dxa"/>
          </w:tcPr>
          <w:p w14:paraId="48D47A9D" w14:textId="46944987"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b/>
                <w:sz w:val="20"/>
                <w:szCs w:val="20"/>
              </w:rPr>
              <w:t>After</w:t>
            </w:r>
            <w:r w:rsidRPr="00140BA0">
              <w:rPr>
                <w:rFonts w:ascii="Times New Roman" w:hAnsi="Times New Roman" w:cs="Times New Roman"/>
                <w:b/>
                <w:spacing w:val="-5"/>
                <w:sz w:val="20"/>
                <w:szCs w:val="20"/>
              </w:rPr>
              <w:t xml:space="preserve"> </w:t>
            </w:r>
            <w:r w:rsidRPr="00140BA0">
              <w:rPr>
                <w:rFonts w:ascii="Times New Roman" w:hAnsi="Times New Roman" w:cs="Times New Roman"/>
                <w:b/>
                <w:spacing w:val="-2"/>
                <w:sz w:val="20"/>
                <w:szCs w:val="20"/>
              </w:rPr>
              <w:t>transaction</w:t>
            </w:r>
          </w:p>
        </w:tc>
      </w:tr>
      <w:tr w:rsidR="00140BA0" w:rsidRPr="00DF5C32" w14:paraId="519D8A8F" w14:textId="77777777" w:rsidTr="00140BA0">
        <w:trPr>
          <w:trHeight w:val="577"/>
        </w:trPr>
        <w:tc>
          <w:tcPr>
            <w:tcW w:w="746" w:type="dxa"/>
            <w:vMerge/>
          </w:tcPr>
          <w:p w14:paraId="0C54ABDC" w14:textId="77777777" w:rsidR="00140BA0" w:rsidRPr="00140BA0" w:rsidRDefault="00140BA0" w:rsidP="00140BA0">
            <w:pPr>
              <w:jc w:val="both"/>
              <w:rPr>
                <w:rFonts w:ascii="Times New Roman" w:hAnsi="Times New Roman" w:cs="Times New Roman"/>
                <w:spacing w:val="-5"/>
                <w:sz w:val="20"/>
                <w:szCs w:val="20"/>
              </w:rPr>
            </w:pPr>
          </w:p>
        </w:tc>
        <w:tc>
          <w:tcPr>
            <w:tcW w:w="4622" w:type="dxa"/>
            <w:vMerge/>
          </w:tcPr>
          <w:p w14:paraId="2751D45D" w14:textId="77777777" w:rsidR="00140BA0" w:rsidRPr="00140BA0" w:rsidRDefault="00140BA0" w:rsidP="00140BA0">
            <w:pPr>
              <w:jc w:val="both"/>
              <w:rPr>
                <w:rFonts w:ascii="Times New Roman" w:hAnsi="Times New Roman" w:cs="Times New Roman"/>
                <w:sz w:val="20"/>
                <w:szCs w:val="20"/>
              </w:rPr>
            </w:pPr>
          </w:p>
        </w:tc>
        <w:tc>
          <w:tcPr>
            <w:tcW w:w="2128" w:type="dxa"/>
          </w:tcPr>
          <w:p w14:paraId="5E175417" w14:textId="77777777" w:rsidR="00140BA0" w:rsidRPr="00140BA0" w:rsidRDefault="00140BA0" w:rsidP="00140BA0">
            <w:pPr>
              <w:jc w:val="both"/>
              <w:rPr>
                <w:rFonts w:ascii="Times New Roman" w:hAnsi="Times New Roman" w:cs="Times New Roman"/>
                <w:b/>
                <w:spacing w:val="-2"/>
                <w:sz w:val="20"/>
                <w:szCs w:val="20"/>
              </w:rPr>
            </w:pPr>
          </w:p>
        </w:tc>
        <w:tc>
          <w:tcPr>
            <w:tcW w:w="2129" w:type="dxa"/>
          </w:tcPr>
          <w:p w14:paraId="094CCB88" w14:textId="67CDD2A8" w:rsidR="00140BA0" w:rsidRPr="00140BA0" w:rsidRDefault="00140BA0" w:rsidP="00140BA0">
            <w:pPr>
              <w:jc w:val="both"/>
              <w:rPr>
                <w:rFonts w:ascii="Times New Roman" w:hAnsi="Times New Roman" w:cs="Times New Roman"/>
                <w:b/>
                <w:spacing w:val="-2"/>
                <w:sz w:val="20"/>
                <w:szCs w:val="20"/>
              </w:rPr>
            </w:pPr>
          </w:p>
        </w:tc>
      </w:tr>
      <w:tr w:rsidR="00140BA0" w:rsidRPr="00DF5C32" w14:paraId="3725F570" w14:textId="6E6A8C4A" w:rsidTr="00140BA0">
        <w:trPr>
          <w:trHeight w:val="125"/>
        </w:trPr>
        <w:tc>
          <w:tcPr>
            <w:tcW w:w="746" w:type="dxa"/>
            <w:vMerge w:val="restart"/>
          </w:tcPr>
          <w:p w14:paraId="56F1D11E" w14:textId="3F03953F"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pacing w:val="-5"/>
                <w:sz w:val="20"/>
                <w:szCs w:val="20"/>
              </w:rPr>
              <w:t>10.</w:t>
            </w:r>
          </w:p>
        </w:tc>
        <w:tc>
          <w:tcPr>
            <w:tcW w:w="4622" w:type="dxa"/>
            <w:vMerge w:val="restart"/>
          </w:tcPr>
          <w:p w14:paraId="15F05FAA" w14:textId="07817399"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z w:val="20"/>
                <w:szCs w:val="20"/>
              </w:rPr>
              <w:t>The name and address of the owner of the bed rights (i.e.,</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the</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person/entity</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that</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could</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sell</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the</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beds</w:t>
            </w:r>
            <w:r w:rsidRPr="00140BA0">
              <w:rPr>
                <w:rFonts w:ascii="Times New Roman" w:hAnsi="Times New Roman" w:cs="Times New Roman"/>
                <w:spacing w:val="-5"/>
                <w:sz w:val="20"/>
                <w:szCs w:val="20"/>
              </w:rPr>
              <w:t xml:space="preserve"> </w:t>
            </w:r>
            <w:r w:rsidRPr="00140BA0">
              <w:rPr>
                <w:rFonts w:ascii="Times New Roman" w:hAnsi="Times New Roman" w:cs="Times New Roman"/>
                <w:sz w:val="20"/>
                <w:szCs w:val="20"/>
              </w:rPr>
              <w:t>to</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a</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 xml:space="preserve">third </w:t>
            </w:r>
            <w:r w:rsidRPr="00140BA0">
              <w:rPr>
                <w:rFonts w:ascii="Times New Roman" w:hAnsi="Times New Roman" w:cs="Times New Roman"/>
                <w:spacing w:val="-2"/>
                <w:sz w:val="20"/>
                <w:szCs w:val="20"/>
              </w:rPr>
              <w:t>party).</w:t>
            </w:r>
          </w:p>
        </w:tc>
        <w:tc>
          <w:tcPr>
            <w:tcW w:w="2128" w:type="dxa"/>
          </w:tcPr>
          <w:p w14:paraId="7183B852" w14:textId="0D2AAADA"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b/>
                <w:spacing w:val="-2"/>
                <w:sz w:val="20"/>
                <w:szCs w:val="20"/>
              </w:rPr>
              <w:t>Current</w:t>
            </w:r>
          </w:p>
        </w:tc>
        <w:tc>
          <w:tcPr>
            <w:tcW w:w="2129" w:type="dxa"/>
          </w:tcPr>
          <w:p w14:paraId="4192C896" w14:textId="38E9368D"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b/>
                <w:sz w:val="20"/>
                <w:szCs w:val="20"/>
              </w:rPr>
              <w:t>After</w:t>
            </w:r>
            <w:r w:rsidRPr="00140BA0">
              <w:rPr>
                <w:rFonts w:ascii="Times New Roman" w:hAnsi="Times New Roman" w:cs="Times New Roman"/>
                <w:b/>
                <w:spacing w:val="-5"/>
                <w:sz w:val="20"/>
                <w:szCs w:val="20"/>
              </w:rPr>
              <w:t xml:space="preserve"> </w:t>
            </w:r>
            <w:r w:rsidRPr="00140BA0">
              <w:rPr>
                <w:rFonts w:ascii="Times New Roman" w:hAnsi="Times New Roman" w:cs="Times New Roman"/>
                <w:b/>
                <w:spacing w:val="-2"/>
                <w:sz w:val="20"/>
                <w:szCs w:val="20"/>
              </w:rPr>
              <w:t>transaction</w:t>
            </w:r>
          </w:p>
        </w:tc>
      </w:tr>
      <w:tr w:rsidR="00140BA0" w:rsidRPr="00DF5C32" w14:paraId="5CCF4462" w14:textId="77777777" w:rsidTr="00E07F67">
        <w:trPr>
          <w:trHeight w:val="577"/>
        </w:trPr>
        <w:tc>
          <w:tcPr>
            <w:tcW w:w="746" w:type="dxa"/>
            <w:vMerge/>
          </w:tcPr>
          <w:p w14:paraId="000D7F94" w14:textId="77777777" w:rsidR="00140BA0" w:rsidRPr="00140BA0" w:rsidRDefault="00140BA0" w:rsidP="00140BA0">
            <w:pPr>
              <w:jc w:val="both"/>
              <w:rPr>
                <w:rFonts w:ascii="Times New Roman" w:hAnsi="Times New Roman" w:cs="Times New Roman"/>
                <w:spacing w:val="-5"/>
                <w:sz w:val="20"/>
                <w:szCs w:val="20"/>
              </w:rPr>
            </w:pPr>
          </w:p>
        </w:tc>
        <w:tc>
          <w:tcPr>
            <w:tcW w:w="4622" w:type="dxa"/>
            <w:vMerge/>
          </w:tcPr>
          <w:p w14:paraId="20E3F03D" w14:textId="77777777" w:rsidR="00140BA0" w:rsidRPr="00140BA0" w:rsidRDefault="00140BA0" w:rsidP="00140BA0">
            <w:pPr>
              <w:jc w:val="both"/>
              <w:rPr>
                <w:rFonts w:ascii="Times New Roman" w:hAnsi="Times New Roman" w:cs="Times New Roman"/>
                <w:sz w:val="20"/>
                <w:szCs w:val="20"/>
              </w:rPr>
            </w:pPr>
          </w:p>
        </w:tc>
        <w:tc>
          <w:tcPr>
            <w:tcW w:w="2128" w:type="dxa"/>
          </w:tcPr>
          <w:p w14:paraId="3C87569C" w14:textId="77777777" w:rsidR="00140BA0" w:rsidRPr="00140BA0" w:rsidRDefault="00140BA0" w:rsidP="00140BA0">
            <w:pPr>
              <w:jc w:val="both"/>
              <w:rPr>
                <w:rFonts w:ascii="Times New Roman" w:hAnsi="Times New Roman" w:cs="Times New Roman"/>
                <w:sz w:val="20"/>
                <w:szCs w:val="20"/>
              </w:rPr>
            </w:pPr>
          </w:p>
        </w:tc>
        <w:tc>
          <w:tcPr>
            <w:tcW w:w="2129" w:type="dxa"/>
          </w:tcPr>
          <w:p w14:paraId="638412BA" w14:textId="69640100" w:rsidR="00140BA0" w:rsidRPr="00140BA0" w:rsidRDefault="00140BA0" w:rsidP="00140BA0">
            <w:pPr>
              <w:jc w:val="both"/>
              <w:rPr>
                <w:rFonts w:ascii="Times New Roman" w:hAnsi="Times New Roman" w:cs="Times New Roman"/>
                <w:sz w:val="20"/>
                <w:szCs w:val="20"/>
              </w:rPr>
            </w:pPr>
          </w:p>
        </w:tc>
      </w:tr>
      <w:tr w:rsidR="00140BA0" w:rsidRPr="00DF5C32" w14:paraId="66C9F673" w14:textId="5438D06F" w:rsidTr="00140BA0">
        <w:trPr>
          <w:trHeight w:val="188"/>
        </w:trPr>
        <w:tc>
          <w:tcPr>
            <w:tcW w:w="746" w:type="dxa"/>
            <w:vMerge w:val="restart"/>
          </w:tcPr>
          <w:p w14:paraId="3A301D25" w14:textId="7717C436"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pacing w:val="-5"/>
                <w:sz w:val="20"/>
                <w:szCs w:val="20"/>
              </w:rPr>
              <w:t>11.</w:t>
            </w:r>
          </w:p>
        </w:tc>
        <w:tc>
          <w:tcPr>
            <w:tcW w:w="4622" w:type="dxa"/>
            <w:vMerge w:val="restart"/>
          </w:tcPr>
          <w:p w14:paraId="62DAF04D" w14:textId="5CF884E5"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z w:val="20"/>
                <w:szCs w:val="20"/>
              </w:rPr>
              <w:t>The</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name</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and</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address</w:t>
            </w:r>
            <w:r w:rsidRPr="00140BA0">
              <w:rPr>
                <w:rFonts w:ascii="Times New Roman" w:hAnsi="Times New Roman" w:cs="Times New Roman"/>
                <w:spacing w:val="-5"/>
                <w:sz w:val="20"/>
                <w:szCs w:val="20"/>
              </w:rPr>
              <w:t xml:space="preserve"> </w:t>
            </w:r>
            <w:r w:rsidRPr="00140BA0">
              <w:rPr>
                <w:rFonts w:ascii="Times New Roman" w:hAnsi="Times New Roman" w:cs="Times New Roman"/>
                <w:sz w:val="20"/>
                <w:szCs w:val="20"/>
              </w:rPr>
              <w:t>of</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the</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operator</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of</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the</w:t>
            </w:r>
            <w:r w:rsidRPr="00140BA0">
              <w:rPr>
                <w:rFonts w:ascii="Times New Roman" w:hAnsi="Times New Roman" w:cs="Times New Roman"/>
                <w:spacing w:val="-6"/>
                <w:sz w:val="20"/>
                <w:szCs w:val="20"/>
              </w:rPr>
              <w:t xml:space="preserve"> </w:t>
            </w:r>
            <w:r w:rsidRPr="00140BA0">
              <w:rPr>
                <w:rFonts w:ascii="Times New Roman" w:hAnsi="Times New Roman" w:cs="Times New Roman"/>
                <w:sz w:val="20"/>
                <w:szCs w:val="20"/>
              </w:rPr>
              <w:t>facility (and the relationship of the operator to the owner). Attach a chart that completely delineates the ownership structure and any other relevant management contract or lease. Also include any relevant affiliation agreements, attestations, affirmations, or disclosable parties.</w:t>
            </w:r>
          </w:p>
        </w:tc>
        <w:tc>
          <w:tcPr>
            <w:tcW w:w="2128" w:type="dxa"/>
          </w:tcPr>
          <w:p w14:paraId="2CA2C7B0" w14:textId="15D96011"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b/>
                <w:spacing w:val="-2"/>
                <w:sz w:val="20"/>
                <w:szCs w:val="20"/>
              </w:rPr>
              <w:t>Current</w:t>
            </w:r>
          </w:p>
        </w:tc>
        <w:tc>
          <w:tcPr>
            <w:tcW w:w="2129" w:type="dxa"/>
          </w:tcPr>
          <w:p w14:paraId="0441AE57" w14:textId="4F47383A"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b/>
                <w:sz w:val="20"/>
                <w:szCs w:val="20"/>
              </w:rPr>
              <w:t>After</w:t>
            </w:r>
            <w:r w:rsidRPr="00140BA0">
              <w:rPr>
                <w:rFonts w:ascii="Times New Roman" w:hAnsi="Times New Roman" w:cs="Times New Roman"/>
                <w:b/>
                <w:spacing w:val="-5"/>
                <w:sz w:val="20"/>
                <w:szCs w:val="20"/>
              </w:rPr>
              <w:t xml:space="preserve"> </w:t>
            </w:r>
            <w:r w:rsidRPr="00140BA0">
              <w:rPr>
                <w:rFonts w:ascii="Times New Roman" w:hAnsi="Times New Roman" w:cs="Times New Roman"/>
                <w:b/>
                <w:spacing w:val="-2"/>
                <w:sz w:val="20"/>
                <w:szCs w:val="20"/>
              </w:rPr>
              <w:t>transaction</w:t>
            </w:r>
          </w:p>
        </w:tc>
      </w:tr>
      <w:tr w:rsidR="00140BA0" w:rsidRPr="00DF5C32" w14:paraId="3281D71F" w14:textId="77777777" w:rsidTr="00C5525C">
        <w:trPr>
          <w:trHeight w:val="855"/>
        </w:trPr>
        <w:tc>
          <w:tcPr>
            <w:tcW w:w="746" w:type="dxa"/>
            <w:vMerge/>
          </w:tcPr>
          <w:p w14:paraId="1DA754BC" w14:textId="77777777" w:rsidR="00140BA0" w:rsidRPr="00140BA0" w:rsidRDefault="00140BA0" w:rsidP="00140BA0">
            <w:pPr>
              <w:jc w:val="both"/>
              <w:rPr>
                <w:rFonts w:ascii="Times New Roman" w:hAnsi="Times New Roman" w:cs="Times New Roman"/>
                <w:spacing w:val="-5"/>
                <w:sz w:val="20"/>
                <w:szCs w:val="20"/>
              </w:rPr>
            </w:pPr>
          </w:p>
        </w:tc>
        <w:tc>
          <w:tcPr>
            <w:tcW w:w="4622" w:type="dxa"/>
            <w:vMerge/>
          </w:tcPr>
          <w:p w14:paraId="376A6D84" w14:textId="77777777" w:rsidR="00140BA0" w:rsidRPr="00140BA0" w:rsidRDefault="00140BA0" w:rsidP="00140BA0">
            <w:pPr>
              <w:jc w:val="both"/>
              <w:rPr>
                <w:rFonts w:ascii="Times New Roman" w:hAnsi="Times New Roman" w:cs="Times New Roman"/>
                <w:sz w:val="20"/>
                <w:szCs w:val="20"/>
              </w:rPr>
            </w:pPr>
          </w:p>
        </w:tc>
        <w:tc>
          <w:tcPr>
            <w:tcW w:w="2128" w:type="dxa"/>
          </w:tcPr>
          <w:p w14:paraId="01D2FDDA" w14:textId="77777777" w:rsidR="00140BA0" w:rsidRPr="00140BA0" w:rsidRDefault="00140BA0" w:rsidP="00140BA0">
            <w:pPr>
              <w:jc w:val="both"/>
              <w:rPr>
                <w:rFonts w:ascii="Times New Roman" w:hAnsi="Times New Roman" w:cs="Times New Roman"/>
                <w:b/>
                <w:spacing w:val="-2"/>
                <w:sz w:val="20"/>
                <w:szCs w:val="20"/>
              </w:rPr>
            </w:pPr>
          </w:p>
        </w:tc>
        <w:tc>
          <w:tcPr>
            <w:tcW w:w="2129" w:type="dxa"/>
          </w:tcPr>
          <w:p w14:paraId="08F823CB" w14:textId="5E97D4FE" w:rsidR="00140BA0" w:rsidRPr="00140BA0" w:rsidRDefault="00140BA0" w:rsidP="00140BA0">
            <w:pPr>
              <w:jc w:val="both"/>
              <w:rPr>
                <w:rFonts w:ascii="Times New Roman" w:hAnsi="Times New Roman" w:cs="Times New Roman"/>
                <w:b/>
                <w:spacing w:val="-2"/>
                <w:sz w:val="20"/>
                <w:szCs w:val="20"/>
              </w:rPr>
            </w:pPr>
          </w:p>
        </w:tc>
      </w:tr>
      <w:tr w:rsidR="00140BA0" w:rsidRPr="00DF5C32" w14:paraId="4107AD68" w14:textId="67997035" w:rsidTr="00140BA0">
        <w:trPr>
          <w:trHeight w:val="1149"/>
        </w:trPr>
        <w:tc>
          <w:tcPr>
            <w:tcW w:w="746" w:type="dxa"/>
          </w:tcPr>
          <w:p w14:paraId="5B6CD130" w14:textId="0E48E861"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pacing w:val="-5"/>
                <w:sz w:val="20"/>
                <w:szCs w:val="20"/>
              </w:rPr>
              <w:t>12.</w:t>
            </w:r>
          </w:p>
        </w:tc>
        <w:tc>
          <w:tcPr>
            <w:tcW w:w="4622" w:type="dxa"/>
          </w:tcPr>
          <w:p w14:paraId="78A20204" w14:textId="1E078C49" w:rsidR="00140BA0" w:rsidRPr="00140BA0" w:rsidRDefault="00140BA0" w:rsidP="00140BA0">
            <w:pPr>
              <w:jc w:val="both"/>
              <w:rPr>
                <w:rFonts w:ascii="Times New Roman" w:hAnsi="Times New Roman" w:cs="Times New Roman"/>
                <w:sz w:val="20"/>
                <w:szCs w:val="20"/>
              </w:rPr>
            </w:pPr>
            <w:r w:rsidRPr="00140BA0">
              <w:rPr>
                <w:rFonts w:ascii="Times New Roman" w:hAnsi="Times New Roman" w:cs="Times New Roman"/>
                <w:sz w:val="20"/>
                <w:szCs w:val="20"/>
              </w:rPr>
              <w:t>The</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relationship</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between</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the</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three</w:t>
            </w:r>
            <w:r w:rsidRPr="00140BA0">
              <w:rPr>
                <w:rFonts w:ascii="Times New Roman" w:hAnsi="Times New Roman" w:cs="Times New Roman"/>
                <w:spacing w:val="-4"/>
                <w:sz w:val="20"/>
                <w:szCs w:val="20"/>
              </w:rPr>
              <w:t xml:space="preserve"> </w:t>
            </w:r>
            <w:r w:rsidRPr="00140BA0">
              <w:rPr>
                <w:rFonts w:ascii="Times New Roman" w:hAnsi="Times New Roman" w:cs="Times New Roman"/>
                <w:sz w:val="20"/>
                <w:szCs w:val="20"/>
              </w:rPr>
              <w:t>entities</w:t>
            </w:r>
            <w:r w:rsidRPr="00140BA0">
              <w:rPr>
                <w:rFonts w:ascii="Times New Roman" w:hAnsi="Times New Roman" w:cs="Times New Roman"/>
                <w:spacing w:val="-5"/>
                <w:sz w:val="20"/>
                <w:szCs w:val="20"/>
              </w:rPr>
              <w:t xml:space="preserve"> </w:t>
            </w:r>
            <w:r w:rsidRPr="00140BA0">
              <w:rPr>
                <w:rFonts w:ascii="Times New Roman" w:hAnsi="Times New Roman" w:cs="Times New Roman"/>
                <w:sz w:val="20"/>
                <w:szCs w:val="20"/>
              </w:rPr>
              <w:t>under</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9,</w:t>
            </w:r>
            <w:r w:rsidRPr="00140BA0">
              <w:rPr>
                <w:rFonts w:ascii="Times New Roman" w:hAnsi="Times New Roman" w:cs="Times New Roman"/>
                <w:spacing w:val="-3"/>
                <w:sz w:val="20"/>
                <w:szCs w:val="20"/>
              </w:rPr>
              <w:t xml:space="preserve"> </w:t>
            </w:r>
            <w:r w:rsidRPr="00140BA0">
              <w:rPr>
                <w:rFonts w:ascii="Times New Roman" w:hAnsi="Times New Roman" w:cs="Times New Roman"/>
                <w:sz w:val="20"/>
                <w:szCs w:val="20"/>
              </w:rPr>
              <w:t>10, and 11 above</w:t>
            </w:r>
          </w:p>
        </w:tc>
        <w:tc>
          <w:tcPr>
            <w:tcW w:w="4257" w:type="dxa"/>
            <w:gridSpan w:val="2"/>
          </w:tcPr>
          <w:p w14:paraId="7A343CA6" w14:textId="77777777" w:rsidR="00140BA0" w:rsidRPr="00140BA0" w:rsidRDefault="00140BA0" w:rsidP="00140BA0">
            <w:pPr>
              <w:jc w:val="both"/>
              <w:rPr>
                <w:rFonts w:ascii="Times New Roman" w:hAnsi="Times New Roman" w:cs="Times New Roman"/>
                <w:sz w:val="20"/>
                <w:szCs w:val="20"/>
              </w:rPr>
            </w:pPr>
          </w:p>
        </w:tc>
      </w:tr>
    </w:tbl>
    <w:p w14:paraId="72F91C5C" w14:textId="77777777" w:rsidR="00E21E33" w:rsidRPr="00A94146" w:rsidRDefault="00E21E33" w:rsidP="00E21E33">
      <w:pPr>
        <w:jc w:val="both"/>
        <w:rPr>
          <w:rFonts w:ascii="Times New Roman" w:hAnsi="Times New Roman" w:cs="Times New Roman"/>
        </w:rPr>
      </w:pPr>
    </w:p>
    <w:p w14:paraId="59C1DBD9" w14:textId="77777777" w:rsidR="00E21E33" w:rsidRPr="00A94146" w:rsidRDefault="00E21E33" w:rsidP="00E21E33">
      <w:pPr>
        <w:jc w:val="both"/>
        <w:rPr>
          <w:rFonts w:ascii="Times New Roman" w:hAnsi="Times New Roman" w:cs="Times New Roman"/>
        </w:rPr>
      </w:pPr>
    </w:p>
    <w:p w14:paraId="479066D1" w14:textId="77777777" w:rsidR="00140BA0" w:rsidRPr="00140BA0" w:rsidRDefault="00140BA0" w:rsidP="00140BA0">
      <w:pPr>
        <w:ind w:left="-86"/>
        <w:jc w:val="both"/>
        <w:rPr>
          <w:rFonts w:ascii="Times New Roman" w:hAnsi="Times New Roman" w:cs="Times New Roman"/>
          <w:b/>
          <w:bCs/>
        </w:rPr>
      </w:pPr>
      <w:r w:rsidRPr="00140BA0">
        <w:rPr>
          <w:rFonts w:ascii="Times New Roman" w:hAnsi="Times New Roman" w:cs="Times New Roman"/>
          <w:b/>
          <w:bCs/>
        </w:rPr>
        <w:t>Affirmation of Real Property Purchaser</w:t>
      </w:r>
    </w:p>
    <w:p w14:paraId="09C53CD7" w14:textId="77777777" w:rsidR="00140BA0" w:rsidRPr="00140BA0" w:rsidRDefault="00140BA0" w:rsidP="00140BA0">
      <w:pPr>
        <w:ind w:left="-86"/>
        <w:jc w:val="both"/>
        <w:rPr>
          <w:rFonts w:ascii="Times New Roman" w:hAnsi="Times New Roman" w:cs="Times New Roman"/>
          <w:b/>
        </w:rPr>
      </w:pPr>
    </w:p>
    <w:p w14:paraId="6EBBC092" w14:textId="77777777" w:rsidR="00140BA0" w:rsidRPr="00140BA0" w:rsidRDefault="00140BA0" w:rsidP="00140BA0">
      <w:pPr>
        <w:ind w:left="-86"/>
        <w:jc w:val="both"/>
        <w:rPr>
          <w:rFonts w:ascii="Times New Roman" w:hAnsi="Times New Roman" w:cs="Times New Roman"/>
          <w:b/>
        </w:rPr>
      </w:pPr>
    </w:p>
    <w:p w14:paraId="33D79148"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I affirm on behalf of ___________________ (Real Property Purchaser), under the penalties of perjury, that:</w:t>
      </w:r>
    </w:p>
    <w:p w14:paraId="6FED54E4" w14:textId="77777777" w:rsidR="00140BA0" w:rsidRPr="00140BA0" w:rsidRDefault="00140BA0" w:rsidP="00140BA0">
      <w:pPr>
        <w:ind w:left="-86"/>
        <w:jc w:val="both"/>
        <w:rPr>
          <w:rFonts w:ascii="Times New Roman" w:hAnsi="Times New Roman" w:cs="Times New Roman"/>
          <w:bCs/>
        </w:rPr>
      </w:pPr>
    </w:p>
    <w:p w14:paraId="7EDE9195" w14:textId="77777777"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The Real Property Purchaser is purchasing the real property and improvements of _______________ (name of nursing home facility to be purchased);</w:t>
      </w:r>
    </w:p>
    <w:p w14:paraId="0EF72F50" w14:textId="77777777" w:rsidR="00EB1CE9" w:rsidRPr="00140BA0" w:rsidRDefault="00EB1CE9" w:rsidP="00EB1CE9">
      <w:pPr>
        <w:ind w:left="720"/>
        <w:jc w:val="both"/>
        <w:rPr>
          <w:rFonts w:ascii="Times New Roman" w:hAnsi="Times New Roman" w:cs="Times New Roman"/>
          <w:bCs/>
        </w:rPr>
      </w:pPr>
    </w:p>
    <w:p w14:paraId="3B83EA8E" w14:textId="77777777" w:rsidR="00140BA0" w:rsidRP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The Real Property Purchaser will not have any direct or indirect ownership interest in the bed rights or operations of the nursing home;</w:t>
      </w:r>
    </w:p>
    <w:p w14:paraId="4ECA12F1" w14:textId="77777777" w:rsidR="00140BA0" w:rsidRPr="00140BA0" w:rsidRDefault="00140BA0" w:rsidP="00140BA0">
      <w:pPr>
        <w:ind w:left="-86"/>
        <w:jc w:val="both"/>
        <w:rPr>
          <w:rFonts w:ascii="Times New Roman" w:hAnsi="Times New Roman" w:cs="Times New Roman"/>
          <w:bCs/>
        </w:rPr>
      </w:pPr>
    </w:p>
    <w:p w14:paraId="70CFE3C1" w14:textId="77777777"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 xml:space="preserve">The Real Property Purchaser will not have any direct or indirect control over the operations, management, staffing, or clinical decisions of the nursing home. </w:t>
      </w:r>
    </w:p>
    <w:p w14:paraId="72614E55" w14:textId="77777777" w:rsidR="00140BA0" w:rsidRDefault="00140BA0" w:rsidP="00140BA0">
      <w:pPr>
        <w:pStyle w:val="ListParagraph"/>
        <w:rPr>
          <w:rFonts w:ascii="Times New Roman" w:hAnsi="Times New Roman" w:cs="Times New Roman"/>
          <w:bCs/>
        </w:rPr>
      </w:pPr>
    </w:p>
    <w:p w14:paraId="125EBE20" w14:textId="77777777"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Within the last ten years no owner or former owner, or member of senior management or management organization, or a current or former owner, senior manager of any related or affiliated entity has been convicted of felony or crime, or pleaded guilty, nolo contendere, entered a best interest plea of guilty, received a diversionary disposition regarding a felony or crime, and that the or a related or affiliated entity has not paid a civil penalty in excess of $10 million dollars that relates to the ownership or management of a health care facility;</w:t>
      </w:r>
    </w:p>
    <w:p w14:paraId="57B07C09" w14:textId="77777777" w:rsidR="00140BA0" w:rsidRDefault="00140BA0" w:rsidP="00140BA0">
      <w:pPr>
        <w:pStyle w:val="ListParagraph"/>
        <w:rPr>
          <w:rFonts w:ascii="Times New Roman" w:hAnsi="Times New Roman" w:cs="Times New Roman"/>
          <w:bCs/>
        </w:rPr>
      </w:pPr>
    </w:p>
    <w:p w14:paraId="516A4FCD" w14:textId="77777777"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Neither the services nor the bed capacity at the facility will change as a result of this transactio</w:t>
      </w:r>
      <w:r>
        <w:rPr>
          <w:rFonts w:ascii="Times New Roman" w:hAnsi="Times New Roman" w:cs="Times New Roman"/>
          <w:bCs/>
        </w:rPr>
        <w:t>n;</w:t>
      </w:r>
    </w:p>
    <w:p w14:paraId="76843A5F" w14:textId="77777777" w:rsidR="00140BA0" w:rsidRDefault="00140BA0" w:rsidP="00140BA0">
      <w:pPr>
        <w:pStyle w:val="ListParagraph"/>
        <w:rPr>
          <w:rFonts w:ascii="Times New Roman" w:hAnsi="Times New Roman" w:cs="Times New Roman"/>
          <w:bCs/>
        </w:rPr>
      </w:pPr>
    </w:p>
    <w:p w14:paraId="49B74D7F" w14:textId="5ACA778B" w:rsidR="00140BA0" w:rsidRPr="00140BA0" w:rsidRDefault="00140BA0" w:rsidP="00140BA0">
      <w:pPr>
        <w:numPr>
          <w:ilvl w:val="0"/>
          <w:numId w:val="15"/>
        </w:numPr>
        <w:jc w:val="both"/>
        <w:rPr>
          <w:rFonts w:ascii="Times New Roman" w:hAnsi="Times New Roman" w:cs="Times New Roman"/>
          <w:bCs/>
        </w:rPr>
      </w:pPr>
      <w:r>
        <w:rPr>
          <w:rFonts w:ascii="Times New Roman" w:hAnsi="Times New Roman" w:cs="Times New Roman"/>
          <w:bCs/>
        </w:rPr>
        <w:t>T</w:t>
      </w:r>
      <w:r w:rsidRPr="00140BA0">
        <w:rPr>
          <w:rFonts w:ascii="Times New Roman" w:hAnsi="Times New Roman" w:cs="Times New Roman"/>
          <w:bCs/>
        </w:rPr>
        <w:t>he information provided to the Maryland Health Care Commission regarding the proposed acquisition of the above-named facility is true and correct to the best of my knowledge, information, and belief, and that I have been duly authorized by the purchaser/ acquiring entity/ transferee to provide this information on its behalf.</w:t>
      </w:r>
    </w:p>
    <w:p w14:paraId="1824EC10" w14:textId="77777777" w:rsidR="00140BA0" w:rsidRPr="00140BA0" w:rsidRDefault="00140BA0" w:rsidP="00140BA0">
      <w:pPr>
        <w:ind w:left="-86"/>
        <w:jc w:val="both"/>
        <w:rPr>
          <w:rFonts w:ascii="Times New Roman" w:hAnsi="Times New Roman" w:cs="Times New Roman"/>
          <w:bCs/>
        </w:rPr>
      </w:pPr>
    </w:p>
    <w:p w14:paraId="5B80DD01" w14:textId="4A8B2D73"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 xml:space="preserve">Date: </w:t>
      </w:r>
      <w:r w:rsidRPr="00140BA0">
        <w:rPr>
          <w:rFonts w:ascii="Times New Roman" w:hAnsi="Times New Roman" w:cs="Times New Roman"/>
          <w:bCs/>
          <w:u w:val="single"/>
        </w:rPr>
        <w:tab/>
      </w:r>
      <w:r>
        <w:rPr>
          <w:rFonts w:ascii="Times New Roman" w:hAnsi="Times New Roman" w:cs="Times New Roman"/>
          <w:bCs/>
          <w:u w:val="single"/>
        </w:rPr>
        <w:t>____________</w:t>
      </w:r>
    </w:p>
    <w:p w14:paraId="79AB5C3B" w14:textId="77777777" w:rsidR="00140BA0" w:rsidRPr="00140BA0" w:rsidRDefault="00140BA0" w:rsidP="00140BA0">
      <w:pPr>
        <w:ind w:left="-86"/>
        <w:jc w:val="both"/>
        <w:rPr>
          <w:rFonts w:ascii="Times New Roman" w:hAnsi="Times New Roman" w:cs="Times New Roman"/>
          <w:bCs/>
        </w:rPr>
      </w:pPr>
    </w:p>
    <w:p w14:paraId="3DFE40B7"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noProof/>
        </w:rPr>
        <mc:AlternateContent>
          <mc:Choice Requires="wpg">
            <w:drawing>
              <wp:inline distT="0" distB="0" distL="0" distR="0" wp14:anchorId="7E88D3D1" wp14:editId="6232FCB9">
                <wp:extent cx="2971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6350"/>
                          <a:chOff x="0" y="0"/>
                          <a:chExt cx="2971800" cy="6350"/>
                        </a:xfrm>
                      </wpg:grpSpPr>
                      <wps:wsp>
                        <wps:cNvPr id="6" name="Graphic 6"/>
                        <wps:cNvSpPr/>
                        <wps:spPr>
                          <a:xfrm>
                            <a:off x="0" y="3048"/>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6CCCCA" id="Group 5" o:spid="_x0000_s1026" style="width:234pt;height:.5pt;mso-position-horizontal-relative:char;mso-position-vertical-relative:line" coordsize="29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XMagIAAJAFAAAOAAAAZHJzL2Uyb0RvYy54bWykVMlu2zAQvRfoPxC815Kd1nEE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">
                <v:shape id="Graphic 6" o:spid="_x0000_s1027" style="position:absolute;top:30;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" path="m,l2971800,e" filled="f" strokeweight=".48pt">
                  <v:path arrowok="t"/>
                </v:shape>
                <w10:anchorlock/>
              </v:group>
            </w:pict>
          </mc:Fallback>
        </mc:AlternateContent>
      </w:r>
    </w:p>
    <w:p w14:paraId="5E057AEE"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Signature</w:t>
      </w:r>
    </w:p>
    <w:p w14:paraId="1349DD1F"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[Name and Title] [Company] [Address] [Phone]</w:t>
      </w:r>
    </w:p>
    <w:p w14:paraId="13B4ADE1"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[E-Mail]</w:t>
      </w:r>
    </w:p>
    <w:p w14:paraId="157F4C62" w14:textId="77777777" w:rsidR="00140BA0" w:rsidRPr="00140BA0" w:rsidRDefault="00140BA0" w:rsidP="00140BA0">
      <w:pPr>
        <w:ind w:left="-86"/>
        <w:jc w:val="both"/>
        <w:rPr>
          <w:rFonts w:ascii="Times New Roman" w:hAnsi="Times New Roman" w:cs="Times New Roman"/>
          <w:bCs/>
        </w:rPr>
      </w:pPr>
    </w:p>
    <w:p w14:paraId="4FA2158E" w14:textId="77777777" w:rsidR="00140BA0" w:rsidRPr="00140BA0" w:rsidRDefault="00140BA0" w:rsidP="00140BA0">
      <w:pPr>
        <w:ind w:left="-86"/>
        <w:jc w:val="both"/>
        <w:rPr>
          <w:rFonts w:ascii="Times New Roman" w:hAnsi="Times New Roman" w:cs="Times New Roman"/>
          <w:bCs/>
        </w:rPr>
      </w:pPr>
    </w:p>
    <w:p w14:paraId="1821CD24"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cc:</w:t>
      </w:r>
      <w:r w:rsidRPr="00140BA0">
        <w:rPr>
          <w:rFonts w:ascii="Times New Roman" w:hAnsi="Times New Roman" w:cs="Times New Roman"/>
          <w:bCs/>
        </w:rPr>
        <w:tab/>
        <w:t>[local health officer]</w:t>
      </w:r>
    </w:p>
    <w:p w14:paraId="63C7AEC6"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Heather Reed, Office of Health Care Quality</w:t>
      </w:r>
    </w:p>
    <w:p w14:paraId="5721E08C" w14:textId="77777777" w:rsidR="00E21E33" w:rsidRPr="00140BA0" w:rsidRDefault="00E21E33" w:rsidP="00E21E33">
      <w:pPr>
        <w:ind w:left="-86"/>
        <w:jc w:val="both"/>
        <w:rPr>
          <w:rFonts w:ascii="Times New Roman" w:hAnsi="Times New Roman" w:cs="Times New Roman"/>
          <w:bCs/>
        </w:rPr>
      </w:pPr>
    </w:p>
    <w:p w14:paraId="005F1621" w14:textId="77777777" w:rsidR="00DF5C32" w:rsidRPr="00DF5C32" w:rsidRDefault="00DF5C32" w:rsidP="00DF5C32">
      <w:pPr>
        <w:rPr>
          <w:rFonts w:ascii="Times New Roman" w:hAnsi="Times New Roman" w:cs="Times New Roman"/>
        </w:rPr>
      </w:pPr>
    </w:p>
    <w:p w14:paraId="74037664" w14:textId="77777777" w:rsidR="00DF5C32" w:rsidRPr="00DF5C32" w:rsidRDefault="00DF5C32" w:rsidP="00DF5C32">
      <w:pPr>
        <w:rPr>
          <w:rFonts w:ascii="Times New Roman" w:hAnsi="Times New Roman" w:cs="Times New Roman"/>
        </w:rPr>
      </w:pPr>
    </w:p>
    <w:p w14:paraId="4B66BB1F" w14:textId="77777777" w:rsidR="00DF5C32" w:rsidRDefault="00DF5C32" w:rsidP="00DF5C32">
      <w:pPr>
        <w:rPr>
          <w:rFonts w:ascii="Times New Roman" w:hAnsi="Times New Roman" w:cs="Times New Roman"/>
          <w:b/>
        </w:rPr>
      </w:pPr>
    </w:p>
    <w:p w14:paraId="185CDFDF" w14:textId="3E053724" w:rsidR="00DF5C32" w:rsidRPr="00DF5C32" w:rsidRDefault="00DF5C32" w:rsidP="00DF5C32">
      <w:pPr>
        <w:tabs>
          <w:tab w:val="left" w:pos="2355"/>
        </w:tabs>
        <w:rPr>
          <w:rFonts w:ascii="Times New Roman" w:hAnsi="Times New Roman" w:cs="Times New Roman"/>
        </w:rPr>
      </w:pPr>
      <w:r>
        <w:rPr>
          <w:rFonts w:ascii="Times New Roman" w:hAnsi="Times New Roman" w:cs="Times New Roman"/>
        </w:rPr>
        <w:tab/>
      </w:r>
    </w:p>
    <w:sectPr w:rsidR="00DF5C32" w:rsidRPr="00DF5C32" w:rsidSect="00E21E33">
      <w:headerReference w:type="default" r:id="rId8"/>
      <w:footerReference w:type="default" r:id="rId9"/>
      <w:headerReference w:type="first" r:id="rId10"/>
      <w:footerReference w:type="first" r:id="rId11"/>
      <w:pgSz w:w="12240" w:h="15840"/>
      <w:pgMar w:top="1440" w:right="1080" w:bottom="1440" w:left="108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0942" w14:textId="77777777" w:rsidR="005B33C7" w:rsidRDefault="005B33C7" w:rsidP="00E21E33">
      <w:r>
        <w:separator/>
      </w:r>
    </w:p>
  </w:endnote>
  <w:endnote w:type="continuationSeparator" w:id="0">
    <w:p w14:paraId="5E9A3CE5" w14:textId="77777777" w:rsidR="005B33C7" w:rsidRDefault="005B33C7" w:rsidP="00E2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6A66" w14:textId="77777777" w:rsidR="00A65B90" w:rsidRPr="00CA5281" w:rsidRDefault="009D1B32" w:rsidP="002022DE">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68480" behindDoc="0" locked="0" layoutInCell="1" allowOverlap="1" wp14:anchorId="6A3765D6" wp14:editId="6A4AC1BE">
          <wp:simplePos x="0" y="0"/>
          <wp:positionH relativeFrom="column">
            <wp:posOffset>-659447</wp:posOffset>
          </wp:positionH>
          <wp:positionV relativeFrom="page">
            <wp:posOffset>9001760</wp:posOffset>
          </wp:positionV>
          <wp:extent cx="502285" cy="514350"/>
          <wp:effectExtent l="0" t="0" r="5715" b="6350"/>
          <wp:wrapNone/>
          <wp:docPr id="17" name="Picture 17" descr="A picture containing text, first-aid kit, objec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first-aid kit, objec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0F791A8" wp14:editId="449BA8A2">
              <wp:simplePos x="0" y="0"/>
              <wp:positionH relativeFrom="column">
                <wp:posOffset>-41910</wp:posOffset>
              </wp:positionH>
              <wp:positionV relativeFrom="paragraph">
                <wp:posOffset>-83820</wp:posOffset>
              </wp:positionV>
              <wp:extent cx="1282700" cy="266700"/>
              <wp:effectExtent l="0" t="0" r="0" b="0"/>
              <wp:wrapNone/>
              <wp:docPr id="419748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266700"/>
                      </a:xfrm>
                      <a:prstGeom prst="rect">
                        <a:avLst/>
                      </a:prstGeom>
                      <a:noFill/>
                      <a:ln w="6350">
                        <a:noFill/>
                      </a:ln>
                    </wps:spPr>
                    <wps:txbx>
                      <w:txbxContent>
                        <w:p w14:paraId="16213926" w14:textId="77777777" w:rsidR="00A65B90" w:rsidRPr="003F7A14" w:rsidRDefault="009D1B32"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mhcc.maryland.gov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791A8" id="_x0000_t202" coordsize="21600,21600" o:spt="202" path="m,l,21600r21600,l21600,xe">
              <v:stroke joinstyle="miter"/>
              <v:path gradientshapeok="t" o:connecttype="rect"/>
            </v:shapetype>
            <v:shape id="Text Box 8" o:spid="_x0000_s1026" type="#_x0000_t202" style="position:absolute;margin-left:-3.3pt;margin-top:-6.6pt;width:101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" filled="f" stroked="f" strokeweight=".5pt">
              <v:textbox>
                <w:txbxContent>
                  <w:p w14:paraId="16213926" w14:textId="77777777" w:rsidR="00A65B90" w:rsidRPr="003F7A14" w:rsidRDefault="009D1B32"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mhcc.maryland.gov</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2A11716" wp14:editId="18FF5E5E">
              <wp:simplePos x="0" y="0"/>
              <wp:positionH relativeFrom="column">
                <wp:posOffset>-1170940</wp:posOffset>
              </wp:positionH>
              <wp:positionV relativeFrom="paragraph">
                <wp:posOffset>665480</wp:posOffset>
              </wp:positionV>
              <wp:extent cx="7848600" cy="177800"/>
              <wp:effectExtent l="0" t="0" r="0" b="0"/>
              <wp:wrapNone/>
              <wp:docPr id="16670538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ABC5F" id="Rectangle 7" o:spid="_x0000_s1026" style="position:absolute;margin-left:-92.2pt;margin-top:52.4pt;width:618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" fillcolor="#132a4e" stroked="f" strokeweight="1pt"/>
          </w:pict>
        </mc:Fallback>
      </mc:AlternateContent>
    </w:r>
    <w:r w:rsidRPr="00A2741A">
      <w:rPr>
        <w:rFonts w:ascii="Arial" w:eastAsia="Times New Roman" w:hAnsi="Arial" w:cs="Arial"/>
        <w:color w:val="1229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0FF3" w14:textId="77777777" w:rsidR="00A65B90" w:rsidRPr="00D0653F" w:rsidRDefault="009D1B32" w:rsidP="00CB7A4A">
    <w:pPr>
      <w:spacing w:line="300" w:lineRule="auto"/>
      <w:rPr>
        <w:rFonts w:ascii="Arial" w:eastAsia="Times New Roman" w:hAnsi="Arial" w:cs="Arial"/>
        <w:color w:val="12294D"/>
        <w:sz w:val="20"/>
        <w:szCs w:val="20"/>
      </w:rPr>
    </w:pPr>
    <w:r>
      <w:rPr>
        <w:noProof/>
      </w:rPr>
      <mc:AlternateContent>
        <mc:Choice Requires="wps">
          <w:drawing>
            <wp:anchor distT="0" distB="0" distL="114300" distR="114300" simplePos="0" relativeHeight="251661312" behindDoc="0" locked="0" layoutInCell="1" allowOverlap="1" wp14:anchorId="32886D3C" wp14:editId="36D365FF">
              <wp:simplePos x="0" y="0"/>
              <wp:positionH relativeFrom="column">
                <wp:posOffset>1899920</wp:posOffset>
              </wp:positionH>
              <wp:positionV relativeFrom="paragraph">
                <wp:posOffset>-232410</wp:posOffset>
              </wp:positionV>
              <wp:extent cx="1671320" cy="571500"/>
              <wp:effectExtent l="0" t="0" r="0" b="0"/>
              <wp:wrapNone/>
              <wp:docPr id="850216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320" cy="571500"/>
                      </a:xfrm>
                      <a:prstGeom prst="rect">
                        <a:avLst/>
                      </a:prstGeom>
                      <a:solidFill>
                        <a:schemeClr val="lt1"/>
                      </a:solidFill>
                      <a:ln w="6350">
                        <a:noFill/>
                      </a:ln>
                    </wps:spPr>
                    <wps:txbx>
                      <w:txbxContent>
                        <w:p w14:paraId="6EAC8323" w14:textId="77777777" w:rsidR="00A65B90" w:rsidRPr="006D2645" w:rsidRDefault="00A65B90" w:rsidP="002022DE">
                          <w:pPr>
                            <w:rPr>
                              <w:rFonts w:ascii="Source Serif Pro" w:eastAsia="Times New Roman" w:hAnsi="Source Serif Pro" w:cs="Arial"/>
                              <w:color w:val="132A4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86D3C" id="_x0000_t202" coordsize="21600,21600" o:spt="202" path="m,l,21600r21600,l21600,xe">
              <v:stroke joinstyle="miter"/>
              <v:path gradientshapeok="t" o:connecttype="rect"/>
            </v:shapetype>
            <v:shape id="Text Box 5" o:spid="_x0000_s1028" type="#_x0000_t202" style="position:absolute;margin-left:149.6pt;margin-top:-18.3pt;width:131.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" fillcolor="white [3201]" stroked="f" strokeweight=".5pt">
              <v:textbox>
                <w:txbxContent>
                  <w:p w14:paraId="6EAC8323" w14:textId="77777777" w:rsidR="00A65B90" w:rsidRPr="006D2645" w:rsidRDefault="00A65B90" w:rsidP="002022DE">
                    <w:pPr>
                      <w:rPr>
                        <w:rFonts w:ascii="Source Serif Pro" w:eastAsia="Times New Roman" w:hAnsi="Source Serif Pro" w:cs="Arial"/>
                        <w:color w:val="132A4E"/>
                        <w:sz w:val="18"/>
                        <w:szCs w:val="18"/>
                      </w:rPr>
                    </w:pPr>
                  </w:p>
                </w:txbxContent>
              </v:textbox>
            </v:shape>
          </w:pict>
        </mc:Fallback>
      </mc:AlternateContent>
    </w:r>
    <w:r>
      <w:rPr>
        <w:noProof/>
      </w:rPr>
      <mc:AlternateContent>
        <mc:Choice Requires="wpg">
          <w:drawing>
            <wp:anchor distT="0" distB="0" distL="114300" distR="114300" simplePos="0" relativeHeight="251664384" behindDoc="0" locked="0" layoutInCell="1" allowOverlap="1" wp14:anchorId="66FCC140" wp14:editId="098E9762">
              <wp:simplePos x="0" y="0"/>
              <wp:positionH relativeFrom="column">
                <wp:posOffset>1253490</wp:posOffset>
              </wp:positionH>
              <wp:positionV relativeFrom="paragraph">
                <wp:posOffset>-169545</wp:posOffset>
              </wp:positionV>
              <wp:extent cx="2790190" cy="482600"/>
              <wp:effectExtent l="0" t="0" r="0" b="12700"/>
              <wp:wrapNone/>
              <wp:docPr id="9046686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925DB1" id="Group 4" o:spid="_x0000_s1026" style="position:absolute;margin-left:98.7pt;margin-top:-13.35pt;width:219.7pt;height:38pt;z-index:251664384;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lrwwAAANoAAAAPAAAAZHJzL2Rvd25yZXYueG1sRI9Ba8JA&#10;FITvBf/D8gQvxWy0EE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alpJa8MAAADaAAAADwAA&#10;AAAAAAAAAAAAAAAHAgAAZHJzL2Rvd25yZXYueG1sUEsFBgAAAAADAAMAtwAAAPc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" strokecolor="#bfbfbf [2412]" strokeweight=".5pt">
                <v:stroke joinstyle="miter"/>
              </v:line>
            </v:group>
          </w:pict>
        </mc:Fallback>
      </mc:AlternateContent>
    </w:r>
    <w:r>
      <w:rPr>
        <w:noProof/>
      </w:rPr>
      <mc:AlternateContent>
        <mc:Choice Requires="wps">
          <w:drawing>
            <wp:anchor distT="0" distB="0" distL="114300" distR="114300" simplePos="0" relativeHeight="251665408" behindDoc="0" locked="0" layoutInCell="1" allowOverlap="1" wp14:anchorId="3E5249FE" wp14:editId="75ED625F">
              <wp:simplePos x="0" y="0"/>
              <wp:positionH relativeFrom="margin">
                <wp:posOffset>4435475</wp:posOffset>
              </wp:positionH>
              <wp:positionV relativeFrom="paragraph">
                <wp:posOffset>-224790</wp:posOffset>
              </wp:positionV>
              <wp:extent cx="1524000" cy="385445"/>
              <wp:effectExtent l="0" t="0" r="0" b="0"/>
              <wp:wrapNone/>
              <wp:docPr id="18366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85445"/>
                      </a:xfrm>
                      <a:prstGeom prst="rect">
                        <a:avLst/>
                      </a:prstGeom>
                      <a:solidFill>
                        <a:schemeClr val="lt1"/>
                      </a:solidFill>
                      <a:ln w="6350">
                        <a:noFill/>
                      </a:ln>
                    </wps:spPr>
                    <wps:txbx>
                      <w:txbxContent>
                        <w:p w14:paraId="21FE0ED9" w14:textId="77777777" w:rsidR="00A65B90" w:rsidRPr="002022DE" w:rsidRDefault="00A65B90"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249FE" id="Text Box 3" o:spid="_x0000_s1029" type="#_x0000_t202" style="position:absolute;margin-left:349.25pt;margin-top:-17.7pt;width:120pt;height:3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" fillcolor="white [3201]" stroked="f" strokeweight=".5pt">
              <v:textbox>
                <w:txbxContent>
                  <w:p w14:paraId="21FE0ED9" w14:textId="77777777" w:rsidR="00A65B90" w:rsidRPr="002022DE" w:rsidRDefault="00A65B90" w:rsidP="003F7A14">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2EE3D332" wp14:editId="7529E23A">
              <wp:simplePos x="0" y="0"/>
              <wp:positionH relativeFrom="margin">
                <wp:posOffset>-408305</wp:posOffset>
              </wp:positionH>
              <wp:positionV relativeFrom="paragraph">
                <wp:posOffset>-227330</wp:posOffset>
              </wp:positionV>
              <wp:extent cx="1524000" cy="596900"/>
              <wp:effectExtent l="0" t="0" r="0" b="0"/>
              <wp:wrapNone/>
              <wp:docPr id="615319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596900"/>
                      </a:xfrm>
                      <a:prstGeom prst="rect">
                        <a:avLst/>
                      </a:prstGeom>
                      <a:noFill/>
                      <a:ln w="6350">
                        <a:noFill/>
                      </a:ln>
                    </wps:spPr>
                    <wps:txbx>
                      <w:txbxContent>
                        <w:p w14:paraId="678D515D" w14:textId="77777777" w:rsidR="00A65B90" w:rsidRPr="002022DE" w:rsidRDefault="00A65B90"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3D332" id="Text Box 2" o:spid="_x0000_s1030" type="#_x0000_t202" style="position:absolute;margin-left:-32.15pt;margin-top:-17.9pt;width:120pt;height: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" filled="f" stroked="f" strokeweight=".5pt">
              <v:textbox>
                <w:txbxContent>
                  <w:p w14:paraId="678D515D" w14:textId="77777777" w:rsidR="00A65B90" w:rsidRPr="002022DE" w:rsidRDefault="00A65B90" w:rsidP="00132A77">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62D8CCB2" wp14:editId="3231ABCC">
              <wp:simplePos x="0" y="0"/>
              <wp:positionH relativeFrom="column">
                <wp:posOffset>-1195070</wp:posOffset>
              </wp:positionH>
              <wp:positionV relativeFrom="paragraph">
                <wp:posOffset>678180</wp:posOffset>
              </wp:positionV>
              <wp:extent cx="7848600" cy="177800"/>
              <wp:effectExtent l="0" t="0" r="0" b="0"/>
              <wp:wrapNone/>
              <wp:docPr id="19601066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50F2C" id="Rectangle 1" o:spid="_x0000_s1026" style="position:absolute;margin-left:-94.1pt;margin-top:53.4pt;width:618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" fillcolor="#132a4e" stroked="f" strokeweight="1pt"/>
          </w:pict>
        </mc:Fallback>
      </mc:AlternateContent>
    </w:r>
    <w:r w:rsidRPr="00A2741A">
      <w:rPr>
        <w:rFonts w:ascii="Arial" w:eastAsia="Times New Roman" w:hAnsi="Arial" w:cs="Arial"/>
        <w:color w:val="1229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15D5" w14:textId="77777777" w:rsidR="005B33C7" w:rsidRDefault="005B33C7" w:rsidP="00E21E33">
      <w:r>
        <w:separator/>
      </w:r>
    </w:p>
  </w:footnote>
  <w:footnote w:type="continuationSeparator" w:id="0">
    <w:p w14:paraId="0D300F24" w14:textId="77777777" w:rsidR="005B33C7" w:rsidRDefault="005B33C7" w:rsidP="00E21E33">
      <w:r>
        <w:continuationSeparator/>
      </w:r>
    </w:p>
  </w:footnote>
  <w:footnote w:id="1">
    <w:p w14:paraId="5490C42A" w14:textId="7FC7171D" w:rsidR="00DF5C32" w:rsidRDefault="00DF5C32">
      <w:pPr>
        <w:pStyle w:val="FootnoteText"/>
      </w:pPr>
      <w:r>
        <w:rPr>
          <w:rStyle w:val="FootnoteReference"/>
        </w:rPr>
        <w:footnoteRef/>
      </w:r>
      <w:r>
        <w:t xml:space="preserve"> </w:t>
      </w:r>
      <w:r w:rsidR="004F0195" w:rsidRPr="004F0195">
        <w:rPr>
          <w:rFonts w:ascii="Times New Roman" w:hAnsi="Times New Roman"/>
        </w:rPr>
        <w:t>T</w:t>
      </w:r>
      <w:r w:rsidR="004F0195" w:rsidRPr="004F0195">
        <w:rPr>
          <w:rFonts w:ascii="Times New Roman" w:hAnsi="Times New Roman"/>
          <w:color w:val="212121"/>
          <w:sz w:val="18"/>
        </w:rPr>
        <w:t>he</w:t>
      </w:r>
      <w:r w:rsidR="004F0195" w:rsidRPr="004F0195">
        <w:rPr>
          <w:rFonts w:ascii="Times New Roman" w:hAnsi="Times New Roman"/>
          <w:color w:val="212121"/>
          <w:spacing w:val="-2"/>
          <w:sz w:val="18"/>
        </w:rPr>
        <w:t xml:space="preserve"> </w:t>
      </w:r>
      <w:r w:rsidR="004F0195" w:rsidRPr="004F0195">
        <w:rPr>
          <w:rFonts w:ascii="Times New Roman" w:hAnsi="Times New Roman"/>
          <w:color w:val="212121"/>
          <w:sz w:val="18"/>
        </w:rPr>
        <w:t>definition</w:t>
      </w:r>
      <w:r w:rsidR="004F0195" w:rsidRPr="004F0195">
        <w:rPr>
          <w:rFonts w:ascii="Times New Roman" w:hAnsi="Times New Roman"/>
          <w:color w:val="212121"/>
          <w:spacing w:val="-2"/>
          <w:sz w:val="18"/>
        </w:rPr>
        <w:t xml:space="preserve"> </w:t>
      </w:r>
      <w:r w:rsidR="004F0195" w:rsidRPr="004F0195">
        <w:rPr>
          <w:rFonts w:ascii="Times New Roman" w:hAnsi="Times New Roman"/>
          <w:color w:val="212121"/>
          <w:sz w:val="18"/>
        </w:rPr>
        <w:t>of</w:t>
      </w:r>
      <w:r w:rsidR="004F0195" w:rsidRPr="004F0195">
        <w:rPr>
          <w:rFonts w:ascii="Times New Roman" w:hAnsi="Times New Roman"/>
          <w:color w:val="212121"/>
          <w:spacing w:val="-3"/>
          <w:sz w:val="18"/>
        </w:rPr>
        <w:t xml:space="preserve"> </w:t>
      </w:r>
      <w:r w:rsidR="004F0195" w:rsidRPr="004F0195">
        <w:rPr>
          <w:rFonts w:ascii="Times New Roman" w:hAnsi="Times New Roman"/>
          <w:color w:val="212121"/>
          <w:sz w:val="18"/>
        </w:rPr>
        <w:t>owner</w:t>
      </w:r>
      <w:r w:rsidR="004F0195" w:rsidRPr="004F0195">
        <w:rPr>
          <w:rFonts w:ascii="Times New Roman" w:hAnsi="Times New Roman"/>
          <w:color w:val="212121"/>
          <w:spacing w:val="-3"/>
          <w:sz w:val="18"/>
        </w:rPr>
        <w:t xml:space="preserve"> </w:t>
      </w:r>
      <w:r w:rsidR="004F0195" w:rsidRPr="004F0195">
        <w:rPr>
          <w:rFonts w:ascii="Times New Roman" w:hAnsi="Times New Roman"/>
          <w:color w:val="212121"/>
          <w:sz w:val="18"/>
        </w:rPr>
        <w:t>or</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operator</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is</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an entity that</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owns</w:t>
      </w:r>
      <w:r w:rsidR="004F0195" w:rsidRPr="004F0195">
        <w:rPr>
          <w:rFonts w:ascii="Times New Roman" w:hAnsi="Times New Roman"/>
          <w:color w:val="212121"/>
          <w:spacing w:val="-4"/>
          <w:sz w:val="18"/>
        </w:rPr>
        <w:t xml:space="preserve"> </w:t>
      </w:r>
      <w:r w:rsidR="004F0195" w:rsidRPr="004F0195">
        <w:rPr>
          <w:rFonts w:ascii="Times New Roman" w:hAnsi="Times New Roman"/>
          <w:color w:val="212121"/>
          <w:sz w:val="18"/>
        </w:rPr>
        <w:t>at</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least</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5% and</w:t>
      </w:r>
      <w:r w:rsidR="004F0195" w:rsidRPr="004F0195">
        <w:rPr>
          <w:rFonts w:ascii="Times New Roman" w:hAnsi="Times New Roman"/>
          <w:color w:val="212121"/>
          <w:spacing w:val="-2"/>
          <w:sz w:val="18"/>
        </w:rPr>
        <w:t xml:space="preserve"> </w:t>
      </w:r>
      <w:r w:rsidR="004F0195" w:rsidRPr="004F0195">
        <w:rPr>
          <w:rFonts w:ascii="Times New Roman" w:hAnsi="Times New Roman"/>
          <w:color w:val="212121"/>
          <w:sz w:val="18"/>
        </w:rPr>
        <w:t>is</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the</w:t>
      </w:r>
      <w:r w:rsidR="004F0195" w:rsidRPr="004F0195">
        <w:rPr>
          <w:rFonts w:ascii="Times New Roman" w:hAnsi="Times New Roman"/>
          <w:color w:val="212121"/>
          <w:spacing w:val="-2"/>
          <w:sz w:val="18"/>
        </w:rPr>
        <w:t xml:space="preserve"> </w:t>
      </w:r>
      <w:r w:rsidR="004F0195" w:rsidRPr="004F0195">
        <w:rPr>
          <w:rFonts w:ascii="Times New Roman" w:hAnsi="Times New Roman"/>
          <w:color w:val="212121"/>
          <w:sz w:val="18"/>
        </w:rPr>
        <w:t>owner</w:t>
      </w:r>
      <w:r w:rsidR="004F0195" w:rsidRPr="004F0195">
        <w:rPr>
          <w:rFonts w:ascii="Times New Roman" w:hAnsi="Times New Roman"/>
          <w:color w:val="212121"/>
          <w:spacing w:val="-3"/>
          <w:sz w:val="18"/>
        </w:rPr>
        <w:t xml:space="preserve"> </w:t>
      </w:r>
      <w:r w:rsidR="004F0195" w:rsidRPr="004F0195">
        <w:rPr>
          <w:rFonts w:ascii="Times New Roman" w:hAnsi="Times New Roman"/>
          <w:color w:val="212121"/>
          <w:sz w:val="18"/>
        </w:rPr>
        <w:t>of</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the</w:t>
      </w:r>
      <w:r w:rsidR="004F0195" w:rsidRPr="004F0195">
        <w:rPr>
          <w:rFonts w:ascii="Times New Roman" w:hAnsi="Times New Roman"/>
          <w:color w:val="212121"/>
          <w:spacing w:val="-2"/>
          <w:sz w:val="18"/>
        </w:rPr>
        <w:t xml:space="preserve"> </w:t>
      </w:r>
      <w:r w:rsidR="004F0195" w:rsidRPr="004F0195">
        <w:rPr>
          <w:rFonts w:ascii="Times New Roman" w:hAnsi="Times New Roman"/>
          <w:color w:val="212121"/>
          <w:sz w:val="18"/>
        </w:rPr>
        <w:t>real</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property and improvements;</w:t>
      </w:r>
      <w:r w:rsidR="004F0195" w:rsidRPr="004F0195">
        <w:rPr>
          <w:rFonts w:ascii="Times New Roman" w:hAnsi="Times New Roman"/>
          <w:color w:val="212121"/>
          <w:spacing w:val="-3"/>
          <w:sz w:val="18"/>
        </w:rPr>
        <w:t xml:space="preserve"> </w:t>
      </w:r>
      <w:r w:rsidR="004F0195" w:rsidRPr="004F0195">
        <w:rPr>
          <w:rFonts w:ascii="Times New Roman" w:hAnsi="Times New Roman"/>
          <w:color w:val="212121"/>
          <w:sz w:val="18"/>
        </w:rPr>
        <w:t>the</w:t>
      </w:r>
      <w:r w:rsidR="004F0195" w:rsidRPr="004F0195">
        <w:rPr>
          <w:rFonts w:ascii="Times New Roman" w:hAnsi="Times New Roman"/>
          <w:color w:val="212121"/>
          <w:spacing w:val="-2"/>
          <w:sz w:val="18"/>
        </w:rPr>
        <w:t xml:space="preserve"> </w:t>
      </w:r>
      <w:r w:rsidR="004F0195" w:rsidRPr="004F0195">
        <w:rPr>
          <w:rFonts w:ascii="Times New Roman" w:hAnsi="Times New Roman"/>
          <w:color w:val="212121"/>
          <w:sz w:val="18"/>
        </w:rPr>
        <w:t>owner</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of</w:t>
      </w:r>
      <w:r w:rsidR="004F0195" w:rsidRPr="004F0195">
        <w:rPr>
          <w:rFonts w:ascii="Times New Roman" w:hAnsi="Times New Roman"/>
          <w:color w:val="212121"/>
          <w:spacing w:val="-1"/>
          <w:sz w:val="18"/>
        </w:rPr>
        <w:t xml:space="preserve"> </w:t>
      </w:r>
      <w:r w:rsidR="004F0195" w:rsidRPr="004F0195">
        <w:rPr>
          <w:rFonts w:ascii="Times New Roman" w:hAnsi="Times New Roman"/>
          <w:color w:val="212121"/>
          <w:sz w:val="18"/>
        </w:rPr>
        <w:t>the</w:t>
      </w:r>
      <w:r w:rsidR="004F0195" w:rsidRPr="004F0195">
        <w:rPr>
          <w:rFonts w:ascii="Times New Roman" w:hAnsi="Times New Roman"/>
          <w:color w:val="212121"/>
          <w:spacing w:val="-4"/>
          <w:sz w:val="18"/>
        </w:rPr>
        <w:t xml:space="preserve"> </w:t>
      </w:r>
      <w:r w:rsidR="004F0195" w:rsidRPr="004F0195">
        <w:rPr>
          <w:rFonts w:ascii="Times New Roman" w:hAnsi="Times New Roman"/>
          <w:color w:val="212121"/>
          <w:sz w:val="18"/>
        </w:rPr>
        <w:t>bed rights; or the operator of the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11596390"/>
      <w:docPartObj>
        <w:docPartGallery w:val="Page Numbers (Top of Page)"/>
        <w:docPartUnique/>
      </w:docPartObj>
    </w:sdtPr>
    <w:sdtEndPr>
      <w:rPr>
        <w:noProof/>
      </w:rPr>
    </w:sdtEndPr>
    <w:sdtContent>
      <w:p w14:paraId="7E776B95" w14:textId="77777777" w:rsidR="00A65B90" w:rsidRPr="00EB1CE9" w:rsidRDefault="009D1B32">
        <w:pPr>
          <w:pStyle w:val="Header"/>
          <w:jc w:val="right"/>
          <w:rPr>
            <w:rFonts w:ascii="Times New Roman" w:hAnsi="Times New Roman" w:cs="Times New Roman"/>
          </w:rPr>
        </w:pPr>
        <w:r w:rsidRPr="00EB1CE9">
          <w:rPr>
            <w:rFonts w:ascii="Times New Roman" w:hAnsi="Times New Roman" w:cs="Times New Roman"/>
          </w:rPr>
          <w:fldChar w:fldCharType="begin"/>
        </w:r>
        <w:r w:rsidRPr="00EB1CE9">
          <w:rPr>
            <w:rFonts w:ascii="Times New Roman" w:hAnsi="Times New Roman" w:cs="Times New Roman"/>
          </w:rPr>
          <w:instrText xml:space="preserve"> PAGE   \* MERGEFORMAT </w:instrText>
        </w:r>
        <w:r w:rsidRPr="00EB1CE9">
          <w:rPr>
            <w:rFonts w:ascii="Times New Roman" w:hAnsi="Times New Roman" w:cs="Times New Roman"/>
          </w:rPr>
          <w:fldChar w:fldCharType="separate"/>
        </w:r>
        <w:r w:rsidRPr="00EB1CE9">
          <w:rPr>
            <w:rFonts w:ascii="Times New Roman" w:hAnsi="Times New Roman" w:cs="Times New Roman"/>
            <w:noProof/>
          </w:rPr>
          <w:t>2</w:t>
        </w:r>
        <w:r w:rsidRPr="00EB1CE9">
          <w:rPr>
            <w:rFonts w:ascii="Times New Roman" w:hAnsi="Times New Roman" w:cs="Times New Roman"/>
            <w:noProof/>
          </w:rPr>
          <w:fldChar w:fldCharType="end"/>
        </w:r>
      </w:p>
    </w:sdtContent>
  </w:sdt>
  <w:p w14:paraId="46672AB7" w14:textId="77777777" w:rsidR="00A65B90" w:rsidRDefault="00A65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6A31" w14:textId="31BF12D8" w:rsidR="00A65B90" w:rsidRDefault="00781CF5" w:rsidP="003F7A14">
    <w:pPr>
      <w:pStyle w:val="Header"/>
      <w:tabs>
        <w:tab w:val="clear" w:pos="9360"/>
        <w:tab w:val="right" w:pos="8820"/>
      </w:tabs>
    </w:pPr>
    <w:r w:rsidRPr="001B5DF1">
      <w:rPr>
        <w:noProof/>
      </w:rPr>
      <w:drawing>
        <wp:anchor distT="0" distB="0" distL="114300" distR="114300" simplePos="0" relativeHeight="251659264" behindDoc="0" locked="0" layoutInCell="1" allowOverlap="1" wp14:anchorId="2E400A7D" wp14:editId="0A42ADC8">
          <wp:simplePos x="0" y="0"/>
          <wp:positionH relativeFrom="column">
            <wp:posOffset>-270510</wp:posOffset>
          </wp:positionH>
          <wp:positionV relativeFrom="topMargin">
            <wp:align>bottom</wp:align>
          </wp:positionV>
          <wp:extent cx="1917700" cy="541655"/>
          <wp:effectExtent l="0" t="0" r="6350" b="0"/>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1B32">
      <w:rPr>
        <w:noProof/>
      </w:rPr>
      <mc:AlternateContent>
        <mc:Choice Requires="wps">
          <w:drawing>
            <wp:anchor distT="0" distB="0" distL="114300" distR="114300" simplePos="0" relativeHeight="251663360" behindDoc="0" locked="0" layoutInCell="1" allowOverlap="1" wp14:anchorId="17D3F88B" wp14:editId="528A3A3F">
              <wp:simplePos x="0" y="0"/>
              <wp:positionH relativeFrom="margin">
                <wp:posOffset>3893820</wp:posOffset>
              </wp:positionH>
              <wp:positionV relativeFrom="paragraph">
                <wp:posOffset>-45720</wp:posOffset>
              </wp:positionV>
              <wp:extent cx="2336165" cy="665480"/>
              <wp:effectExtent l="0" t="0" r="0" b="1270"/>
              <wp:wrapNone/>
              <wp:docPr id="18894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165" cy="665480"/>
                      </a:xfrm>
                      <a:prstGeom prst="rect">
                        <a:avLst/>
                      </a:prstGeom>
                      <a:noFill/>
                      <a:ln w="6350">
                        <a:noFill/>
                      </a:ln>
                    </wps:spPr>
                    <wps:txbx>
                      <w:txbxContent>
                        <w:p w14:paraId="44D0C0BA" w14:textId="77777777" w:rsidR="00DF5C32" w:rsidRDefault="00DF5C32" w:rsidP="00DF5C32">
                          <w:pPr>
                            <w:spacing w:before="12"/>
                            <w:ind w:left="20"/>
                            <w:rPr>
                              <w:rFonts w:ascii="Book Antiqua"/>
                              <w:color w:val="132A4E"/>
                              <w:spacing w:val="-4"/>
                              <w:sz w:val="18"/>
                            </w:rPr>
                          </w:pPr>
                          <w:r>
                            <w:rPr>
                              <w:rFonts w:ascii="Book Antiqua"/>
                              <w:b/>
                              <w:color w:val="132A4E"/>
                              <w:spacing w:val="-2"/>
                              <w:sz w:val="18"/>
                            </w:rPr>
                            <w:t>Marcia</w:t>
                          </w:r>
                          <w:r>
                            <w:rPr>
                              <w:rFonts w:ascii="Book Antiqua"/>
                              <w:b/>
                              <w:color w:val="132A4E"/>
                              <w:spacing w:val="-6"/>
                              <w:sz w:val="18"/>
                            </w:rPr>
                            <w:t xml:space="preserve"> </w:t>
                          </w:r>
                          <w:r>
                            <w:rPr>
                              <w:rFonts w:ascii="Book Antiqua"/>
                              <w:b/>
                              <w:color w:val="132A4E"/>
                              <w:spacing w:val="-2"/>
                              <w:sz w:val="18"/>
                            </w:rPr>
                            <w:t>Boyle,</w:t>
                          </w:r>
                          <w:r>
                            <w:rPr>
                              <w:rFonts w:ascii="Book Antiqua"/>
                              <w:b/>
                              <w:color w:val="132A4E"/>
                              <w:spacing w:val="-4"/>
                              <w:sz w:val="18"/>
                            </w:rPr>
                            <w:t xml:space="preserve"> </w:t>
                          </w:r>
                          <w:r>
                            <w:rPr>
                              <w:rFonts w:ascii="Book Antiqua"/>
                              <w:b/>
                              <w:color w:val="132A4E"/>
                              <w:spacing w:val="-2"/>
                              <w:sz w:val="18"/>
                            </w:rPr>
                            <w:t>MS,</w:t>
                          </w:r>
                          <w:r>
                            <w:rPr>
                              <w:rFonts w:ascii="Book Antiqua"/>
                              <w:b/>
                              <w:color w:val="132A4E"/>
                              <w:spacing w:val="-4"/>
                              <w:sz w:val="18"/>
                            </w:rPr>
                            <w:t xml:space="preserve"> </w:t>
                          </w:r>
                          <w:r>
                            <w:rPr>
                              <w:rFonts w:ascii="Book Antiqua"/>
                              <w:spacing w:val="-2"/>
                              <w:sz w:val="18"/>
                            </w:rPr>
                            <w:t>Acting</w:t>
                          </w:r>
                          <w:r>
                            <w:rPr>
                              <w:rFonts w:ascii="Book Antiqua"/>
                              <w:sz w:val="18"/>
                            </w:rPr>
                            <w:t xml:space="preserve"> </w:t>
                          </w:r>
                          <w:r>
                            <w:rPr>
                              <w:rFonts w:ascii="Book Antiqua"/>
                              <w:color w:val="132A4E"/>
                              <w:spacing w:val="-4"/>
                              <w:sz w:val="18"/>
                            </w:rPr>
                            <w:t>Chair</w:t>
                          </w:r>
                        </w:p>
                        <w:p w14:paraId="177E7E22" w14:textId="77777777" w:rsidR="00DF5C32" w:rsidRDefault="00DF5C32" w:rsidP="00DF5C32">
                          <w:pPr>
                            <w:spacing w:before="12"/>
                            <w:ind w:left="20"/>
                            <w:rPr>
                              <w:rFonts w:ascii="Book Antiqua"/>
                              <w:sz w:val="18"/>
                            </w:rPr>
                          </w:pPr>
                          <w:r>
                            <w:rPr>
                              <w:rFonts w:ascii="Book Antiqua"/>
                              <w:b/>
                              <w:color w:val="132A4E"/>
                              <w:spacing w:val="-2"/>
                              <w:sz w:val="18"/>
                            </w:rPr>
                            <w:t>Douglas Jacobs, M.D., Executive Director</w:t>
                          </w:r>
                        </w:p>
                        <w:p w14:paraId="51744019" w14:textId="77777777" w:rsidR="00A65B90" w:rsidRPr="004D1698" w:rsidRDefault="00A65B90"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3F88B" id="_x0000_t202" coordsize="21600,21600" o:spt="202" path="m,l,21600r21600,l21600,xe">
              <v:stroke joinstyle="miter"/>
              <v:path gradientshapeok="t" o:connecttype="rect"/>
            </v:shapetype>
            <v:shape id="Text Box 6" o:spid="_x0000_s1027" type="#_x0000_t202" style="position:absolute;margin-left:306.6pt;margin-top:-3.6pt;width:183.95pt;height:5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" filled="f" stroked="f" strokeweight=".5pt">
              <v:textbox>
                <w:txbxContent>
                  <w:p w14:paraId="44D0C0BA" w14:textId="77777777" w:rsidR="00DF5C32" w:rsidRDefault="00DF5C32" w:rsidP="00DF5C32">
                    <w:pPr>
                      <w:spacing w:before="12"/>
                      <w:ind w:left="20"/>
                      <w:rPr>
                        <w:rFonts w:ascii="Book Antiqua"/>
                        <w:color w:val="132A4E"/>
                        <w:spacing w:val="-4"/>
                        <w:sz w:val="18"/>
                      </w:rPr>
                    </w:pPr>
                    <w:r>
                      <w:rPr>
                        <w:rFonts w:ascii="Book Antiqua"/>
                        <w:b/>
                        <w:color w:val="132A4E"/>
                        <w:spacing w:val="-2"/>
                        <w:sz w:val="18"/>
                      </w:rPr>
                      <w:t>Marcia</w:t>
                    </w:r>
                    <w:r>
                      <w:rPr>
                        <w:rFonts w:ascii="Book Antiqua"/>
                        <w:b/>
                        <w:color w:val="132A4E"/>
                        <w:spacing w:val="-6"/>
                        <w:sz w:val="18"/>
                      </w:rPr>
                      <w:t xml:space="preserve"> </w:t>
                    </w:r>
                    <w:r>
                      <w:rPr>
                        <w:rFonts w:ascii="Book Antiqua"/>
                        <w:b/>
                        <w:color w:val="132A4E"/>
                        <w:spacing w:val="-2"/>
                        <w:sz w:val="18"/>
                      </w:rPr>
                      <w:t>Boyle,</w:t>
                    </w:r>
                    <w:r>
                      <w:rPr>
                        <w:rFonts w:ascii="Book Antiqua"/>
                        <w:b/>
                        <w:color w:val="132A4E"/>
                        <w:spacing w:val="-4"/>
                        <w:sz w:val="18"/>
                      </w:rPr>
                      <w:t xml:space="preserve"> </w:t>
                    </w:r>
                    <w:r>
                      <w:rPr>
                        <w:rFonts w:ascii="Book Antiqua"/>
                        <w:b/>
                        <w:color w:val="132A4E"/>
                        <w:spacing w:val="-2"/>
                        <w:sz w:val="18"/>
                      </w:rPr>
                      <w:t>MS,</w:t>
                    </w:r>
                    <w:r>
                      <w:rPr>
                        <w:rFonts w:ascii="Book Antiqua"/>
                        <w:b/>
                        <w:color w:val="132A4E"/>
                        <w:spacing w:val="-4"/>
                        <w:sz w:val="18"/>
                      </w:rPr>
                      <w:t xml:space="preserve"> </w:t>
                    </w:r>
                    <w:r>
                      <w:rPr>
                        <w:rFonts w:ascii="Book Antiqua"/>
                        <w:spacing w:val="-2"/>
                        <w:sz w:val="18"/>
                      </w:rPr>
                      <w:t>Acting</w:t>
                    </w:r>
                    <w:r>
                      <w:rPr>
                        <w:rFonts w:ascii="Book Antiqua"/>
                        <w:sz w:val="18"/>
                      </w:rPr>
                      <w:t xml:space="preserve"> </w:t>
                    </w:r>
                    <w:r>
                      <w:rPr>
                        <w:rFonts w:ascii="Book Antiqua"/>
                        <w:color w:val="132A4E"/>
                        <w:spacing w:val="-4"/>
                        <w:sz w:val="18"/>
                      </w:rPr>
                      <w:t>Chair</w:t>
                    </w:r>
                  </w:p>
                  <w:p w14:paraId="177E7E22" w14:textId="77777777" w:rsidR="00DF5C32" w:rsidRDefault="00DF5C32" w:rsidP="00DF5C32">
                    <w:pPr>
                      <w:spacing w:before="12"/>
                      <w:ind w:left="20"/>
                      <w:rPr>
                        <w:rFonts w:ascii="Book Antiqua"/>
                        <w:sz w:val="18"/>
                      </w:rPr>
                    </w:pPr>
                    <w:r>
                      <w:rPr>
                        <w:rFonts w:ascii="Book Antiqua"/>
                        <w:b/>
                        <w:color w:val="132A4E"/>
                        <w:spacing w:val="-2"/>
                        <w:sz w:val="18"/>
                      </w:rPr>
                      <w:t>Douglas Jacobs, M.D., Executive Director</w:t>
                    </w:r>
                  </w:p>
                  <w:p w14:paraId="51744019" w14:textId="77777777" w:rsidR="00A65B90" w:rsidRPr="004D1698" w:rsidRDefault="00A65B90" w:rsidP="00132A77">
                    <w:pPr>
                      <w:rPr>
                        <w:rFonts w:ascii="Source Serif Pro" w:eastAsia="Times New Roman" w:hAnsi="Source Serif Pro" w:cs="Arial"/>
                        <w:b/>
                        <w:bCs/>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5098"/>
    <w:multiLevelType w:val="hybridMultilevel"/>
    <w:tmpl w:val="2F44C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31CA"/>
    <w:multiLevelType w:val="hybridMultilevel"/>
    <w:tmpl w:val="3EDE2268"/>
    <w:lvl w:ilvl="0" w:tplc="F69C7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94138"/>
    <w:multiLevelType w:val="hybridMultilevel"/>
    <w:tmpl w:val="224C0EBA"/>
    <w:lvl w:ilvl="0" w:tplc="A5FA14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56412B"/>
    <w:multiLevelType w:val="hybridMultilevel"/>
    <w:tmpl w:val="13561FEA"/>
    <w:lvl w:ilvl="0" w:tplc="B3CC166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4CEB980">
      <w:numFmt w:val="bullet"/>
      <w:lvlText w:val="•"/>
      <w:lvlJc w:val="left"/>
      <w:pPr>
        <w:ind w:left="1199" w:hanging="360"/>
      </w:pPr>
      <w:rPr>
        <w:rFonts w:hint="default"/>
        <w:lang w:val="en-US" w:eastAsia="en-US" w:bidi="ar-SA"/>
      </w:rPr>
    </w:lvl>
    <w:lvl w:ilvl="2" w:tplc="FB161468">
      <w:numFmt w:val="bullet"/>
      <w:lvlText w:val="•"/>
      <w:lvlJc w:val="left"/>
      <w:pPr>
        <w:ind w:left="1578" w:hanging="360"/>
      </w:pPr>
      <w:rPr>
        <w:rFonts w:hint="default"/>
        <w:lang w:val="en-US" w:eastAsia="en-US" w:bidi="ar-SA"/>
      </w:rPr>
    </w:lvl>
    <w:lvl w:ilvl="3" w:tplc="38DCD98C">
      <w:numFmt w:val="bullet"/>
      <w:lvlText w:val="•"/>
      <w:lvlJc w:val="left"/>
      <w:pPr>
        <w:ind w:left="1957" w:hanging="360"/>
      </w:pPr>
      <w:rPr>
        <w:rFonts w:hint="default"/>
        <w:lang w:val="en-US" w:eastAsia="en-US" w:bidi="ar-SA"/>
      </w:rPr>
    </w:lvl>
    <w:lvl w:ilvl="4" w:tplc="83A823E4">
      <w:numFmt w:val="bullet"/>
      <w:lvlText w:val="•"/>
      <w:lvlJc w:val="left"/>
      <w:pPr>
        <w:ind w:left="2336" w:hanging="360"/>
      </w:pPr>
      <w:rPr>
        <w:rFonts w:hint="default"/>
        <w:lang w:val="en-US" w:eastAsia="en-US" w:bidi="ar-SA"/>
      </w:rPr>
    </w:lvl>
    <w:lvl w:ilvl="5" w:tplc="48A690A2">
      <w:numFmt w:val="bullet"/>
      <w:lvlText w:val="•"/>
      <w:lvlJc w:val="left"/>
      <w:pPr>
        <w:ind w:left="2716" w:hanging="360"/>
      </w:pPr>
      <w:rPr>
        <w:rFonts w:hint="default"/>
        <w:lang w:val="en-US" w:eastAsia="en-US" w:bidi="ar-SA"/>
      </w:rPr>
    </w:lvl>
    <w:lvl w:ilvl="6" w:tplc="1FE85BC4">
      <w:numFmt w:val="bullet"/>
      <w:lvlText w:val="•"/>
      <w:lvlJc w:val="left"/>
      <w:pPr>
        <w:ind w:left="3095" w:hanging="360"/>
      </w:pPr>
      <w:rPr>
        <w:rFonts w:hint="default"/>
        <w:lang w:val="en-US" w:eastAsia="en-US" w:bidi="ar-SA"/>
      </w:rPr>
    </w:lvl>
    <w:lvl w:ilvl="7" w:tplc="D8EECE2C">
      <w:numFmt w:val="bullet"/>
      <w:lvlText w:val="•"/>
      <w:lvlJc w:val="left"/>
      <w:pPr>
        <w:ind w:left="3474" w:hanging="360"/>
      </w:pPr>
      <w:rPr>
        <w:rFonts w:hint="default"/>
        <w:lang w:val="en-US" w:eastAsia="en-US" w:bidi="ar-SA"/>
      </w:rPr>
    </w:lvl>
    <w:lvl w:ilvl="8" w:tplc="2D3A719E">
      <w:numFmt w:val="bullet"/>
      <w:lvlText w:val="•"/>
      <w:lvlJc w:val="left"/>
      <w:pPr>
        <w:ind w:left="3853" w:hanging="360"/>
      </w:pPr>
      <w:rPr>
        <w:rFonts w:hint="default"/>
        <w:lang w:val="en-US" w:eastAsia="en-US" w:bidi="ar-SA"/>
      </w:rPr>
    </w:lvl>
  </w:abstractNum>
  <w:abstractNum w:abstractNumId="4" w15:restartNumberingAfterBreak="0">
    <w:nsid w:val="490929B8"/>
    <w:multiLevelType w:val="hybridMultilevel"/>
    <w:tmpl w:val="626643C6"/>
    <w:lvl w:ilvl="0" w:tplc="C9B84B2C">
      <w:start w:val="1"/>
      <w:numFmt w:val="decimal"/>
      <w:lvlText w:val="(%1)"/>
      <w:lvlJc w:val="left"/>
      <w:pPr>
        <w:ind w:left="720" w:hanging="360"/>
      </w:pPr>
      <w:rPr>
        <w:rFonts w:hint="default"/>
      </w:rPr>
    </w:lvl>
    <w:lvl w:ilvl="1" w:tplc="991C5EDC">
      <w:start w:val="1"/>
      <w:numFmt w:val="lowerRoman"/>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A264D"/>
    <w:multiLevelType w:val="hybridMultilevel"/>
    <w:tmpl w:val="219E13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55945679"/>
    <w:multiLevelType w:val="hybridMultilevel"/>
    <w:tmpl w:val="3844187C"/>
    <w:lvl w:ilvl="0" w:tplc="5C70D2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D53D3"/>
    <w:multiLevelType w:val="hybridMultilevel"/>
    <w:tmpl w:val="142E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F39D1"/>
    <w:multiLevelType w:val="hybridMultilevel"/>
    <w:tmpl w:val="8D30D41A"/>
    <w:lvl w:ilvl="0" w:tplc="BB74FC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0A3D19"/>
    <w:multiLevelType w:val="hybridMultilevel"/>
    <w:tmpl w:val="95D0B706"/>
    <w:lvl w:ilvl="0" w:tplc="5C70D2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B3A84"/>
    <w:multiLevelType w:val="hybridMultilevel"/>
    <w:tmpl w:val="3FEA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E7035"/>
    <w:multiLevelType w:val="hybridMultilevel"/>
    <w:tmpl w:val="9AF66256"/>
    <w:lvl w:ilvl="0" w:tplc="2F868A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CDD341D"/>
    <w:multiLevelType w:val="hybridMultilevel"/>
    <w:tmpl w:val="01EADDA4"/>
    <w:lvl w:ilvl="0" w:tplc="8878E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61F43"/>
    <w:multiLevelType w:val="hybridMultilevel"/>
    <w:tmpl w:val="3FD2AE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75E2E"/>
    <w:multiLevelType w:val="hybridMultilevel"/>
    <w:tmpl w:val="167013E8"/>
    <w:lvl w:ilvl="0" w:tplc="2A765D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1262292">
    <w:abstractNumId w:val="10"/>
  </w:num>
  <w:num w:numId="2" w16cid:durableId="312753913">
    <w:abstractNumId w:val="13"/>
  </w:num>
  <w:num w:numId="3" w16cid:durableId="163059339">
    <w:abstractNumId w:val="1"/>
  </w:num>
  <w:num w:numId="4" w16cid:durableId="1916431344">
    <w:abstractNumId w:val="14"/>
  </w:num>
  <w:num w:numId="5" w16cid:durableId="956134161">
    <w:abstractNumId w:val="11"/>
  </w:num>
  <w:num w:numId="6" w16cid:durableId="42608994">
    <w:abstractNumId w:val="8"/>
  </w:num>
  <w:num w:numId="7" w16cid:durableId="1154250828">
    <w:abstractNumId w:val="5"/>
  </w:num>
  <w:num w:numId="8" w16cid:durableId="741219044">
    <w:abstractNumId w:val="4"/>
  </w:num>
  <w:num w:numId="9" w16cid:durableId="1478105642">
    <w:abstractNumId w:val="0"/>
  </w:num>
  <w:num w:numId="10" w16cid:durableId="775058076">
    <w:abstractNumId w:val="9"/>
  </w:num>
  <w:num w:numId="11" w16cid:durableId="2029988114">
    <w:abstractNumId w:val="6"/>
  </w:num>
  <w:num w:numId="12" w16cid:durableId="1957252177">
    <w:abstractNumId w:val="7"/>
  </w:num>
  <w:num w:numId="13" w16cid:durableId="132601823">
    <w:abstractNumId w:val="2"/>
  </w:num>
  <w:num w:numId="14" w16cid:durableId="1500269275">
    <w:abstractNumId w:val="3"/>
  </w:num>
  <w:num w:numId="15" w16cid:durableId="424613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33"/>
    <w:rsid w:val="000443B1"/>
    <w:rsid w:val="0005555C"/>
    <w:rsid w:val="001275CE"/>
    <w:rsid w:val="00140BA0"/>
    <w:rsid w:val="001652AF"/>
    <w:rsid w:val="001B1B7E"/>
    <w:rsid w:val="001C12D7"/>
    <w:rsid w:val="002114A7"/>
    <w:rsid w:val="003B4711"/>
    <w:rsid w:val="004868F6"/>
    <w:rsid w:val="004F0195"/>
    <w:rsid w:val="005B33C7"/>
    <w:rsid w:val="005D1D75"/>
    <w:rsid w:val="006132FD"/>
    <w:rsid w:val="00633B41"/>
    <w:rsid w:val="00781CF5"/>
    <w:rsid w:val="007B67AB"/>
    <w:rsid w:val="00807D92"/>
    <w:rsid w:val="00872814"/>
    <w:rsid w:val="009074C4"/>
    <w:rsid w:val="0092703F"/>
    <w:rsid w:val="0095447A"/>
    <w:rsid w:val="009D1B32"/>
    <w:rsid w:val="009F2D83"/>
    <w:rsid w:val="00A65B90"/>
    <w:rsid w:val="00A8294A"/>
    <w:rsid w:val="00AB7CA8"/>
    <w:rsid w:val="00B071B1"/>
    <w:rsid w:val="00B42711"/>
    <w:rsid w:val="00BA24A7"/>
    <w:rsid w:val="00BC2708"/>
    <w:rsid w:val="00BD0FB7"/>
    <w:rsid w:val="00CE21F8"/>
    <w:rsid w:val="00D244A3"/>
    <w:rsid w:val="00D50969"/>
    <w:rsid w:val="00D75128"/>
    <w:rsid w:val="00DF5C32"/>
    <w:rsid w:val="00E14AF4"/>
    <w:rsid w:val="00E21E33"/>
    <w:rsid w:val="00E45D55"/>
    <w:rsid w:val="00EB1CE9"/>
    <w:rsid w:val="00F5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4100"/>
  <w15:chartTrackingRefBased/>
  <w15:docId w15:val="{D808EFDE-6549-4BA2-9B50-AD3864EE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33"/>
    <w:pPr>
      <w:spacing w:after="0" w:line="240" w:lineRule="auto"/>
    </w:pPr>
    <w:rPr>
      <w:kern w:val="0"/>
      <w14:ligatures w14:val="none"/>
    </w:rPr>
  </w:style>
  <w:style w:type="paragraph" w:styleId="Heading1">
    <w:name w:val="heading 1"/>
    <w:basedOn w:val="Normal"/>
    <w:next w:val="Normal"/>
    <w:link w:val="Heading1Char"/>
    <w:uiPriority w:val="9"/>
    <w:qFormat/>
    <w:rsid w:val="00E21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E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E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E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E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E33"/>
    <w:rPr>
      <w:rFonts w:eastAsiaTheme="majorEastAsia" w:cstheme="majorBidi"/>
      <w:color w:val="272727" w:themeColor="text1" w:themeTint="D8"/>
    </w:rPr>
  </w:style>
  <w:style w:type="paragraph" w:styleId="Title">
    <w:name w:val="Title"/>
    <w:basedOn w:val="Normal"/>
    <w:next w:val="Normal"/>
    <w:link w:val="TitleChar"/>
    <w:uiPriority w:val="10"/>
    <w:qFormat/>
    <w:rsid w:val="00E21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E33"/>
    <w:pPr>
      <w:spacing w:before="160"/>
      <w:jc w:val="center"/>
    </w:pPr>
    <w:rPr>
      <w:i/>
      <w:iCs/>
      <w:color w:val="404040" w:themeColor="text1" w:themeTint="BF"/>
    </w:rPr>
  </w:style>
  <w:style w:type="character" w:customStyle="1" w:styleId="QuoteChar">
    <w:name w:val="Quote Char"/>
    <w:basedOn w:val="DefaultParagraphFont"/>
    <w:link w:val="Quote"/>
    <w:uiPriority w:val="29"/>
    <w:rsid w:val="00E21E33"/>
    <w:rPr>
      <w:i/>
      <w:iCs/>
      <w:color w:val="404040" w:themeColor="text1" w:themeTint="BF"/>
    </w:rPr>
  </w:style>
  <w:style w:type="paragraph" w:styleId="ListParagraph">
    <w:name w:val="List Paragraph"/>
    <w:basedOn w:val="Normal"/>
    <w:uiPriority w:val="34"/>
    <w:qFormat/>
    <w:rsid w:val="00E21E33"/>
    <w:pPr>
      <w:ind w:left="720"/>
      <w:contextualSpacing/>
    </w:pPr>
  </w:style>
  <w:style w:type="character" w:styleId="IntenseEmphasis">
    <w:name w:val="Intense Emphasis"/>
    <w:basedOn w:val="DefaultParagraphFont"/>
    <w:uiPriority w:val="21"/>
    <w:qFormat/>
    <w:rsid w:val="00E21E33"/>
    <w:rPr>
      <w:i/>
      <w:iCs/>
      <w:color w:val="0F4761" w:themeColor="accent1" w:themeShade="BF"/>
    </w:rPr>
  </w:style>
  <w:style w:type="paragraph" w:styleId="IntenseQuote">
    <w:name w:val="Intense Quote"/>
    <w:basedOn w:val="Normal"/>
    <w:next w:val="Normal"/>
    <w:link w:val="IntenseQuoteChar"/>
    <w:uiPriority w:val="30"/>
    <w:qFormat/>
    <w:rsid w:val="00E21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E33"/>
    <w:rPr>
      <w:i/>
      <w:iCs/>
      <w:color w:val="0F4761" w:themeColor="accent1" w:themeShade="BF"/>
    </w:rPr>
  </w:style>
  <w:style w:type="character" w:styleId="IntenseReference">
    <w:name w:val="Intense Reference"/>
    <w:basedOn w:val="DefaultParagraphFont"/>
    <w:uiPriority w:val="32"/>
    <w:qFormat/>
    <w:rsid w:val="00E21E33"/>
    <w:rPr>
      <w:b/>
      <w:bCs/>
      <w:smallCaps/>
      <w:color w:val="0F4761" w:themeColor="accent1" w:themeShade="BF"/>
      <w:spacing w:val="5"/>
    </w:rPr>
  </w:style>
  <w:style w:type="paragraph" w:styleId="Header">
    <w:name w:val="header"/>
    <w:basedOn w:val="Normal"/>
    <w:link w:val="HeaderChar"/>
    <w:uiPriority w:val="99"/>
    <w:unhideWhenUsed/>
    <w:rsid w:val="00E21E33"/>
    <w:pPr>
      <w:tabs>
        <w:tab w:val="center" w:pos="4680"/>
        <w:tab w:val="right" w:pos="9360"/>
      </w:tabs>
    </w:pPr>
  </w:style>
  <w:style w:type="character" w:customStyle="1" w:styleId="HeaderChar">
    <w:name w:val="Header Char"/>
    <w:basedOn w:val="DefaultParagraphFont"/>
    <w:link w:val="Header"/>
    <w:uiPriority w:val="99"/>
    <w:rsid w:val="00E21E33"/>
    <w:rPr>
      <w:kern w:val="0"/>
      <w14:ligatures w14:val="none"/>
    </w:rPr>
  </w:style>
  <w:style w:type="paragraph" w:styleId="Footer">
    <w:name w:val="footer"/>
    <w:basedOn w:val="Normal"/>
    <w:link w:val="FooterChar"/>
    <w:uiPriority w:val="99"/>
    <w:unhideWhenUsed/>
    <w:rsid w:val="00E21E33"/>
    <w:pPr>
      <w:tabs>
        <w:tab w:val="center" w:pos="4680"/>
        <w:tab w:val="right" w:pos="9360"/>
      </w:tabs>
    </w:pPr>
  </w:style>
  <w:style w:type="character" w:customStyle="1" w:styleId="FooterChar">
    <w:name w:val="Footer Char"/>
    <w:basedOn w:val="DefaultParagraphFont"/>
    <w:link w:val="Footer"/>
    <w:uiPriority w:val="99"/>
    <w:rsid w:val="00E21E33"/>
    <w:rPr>
      <w:kern w:val="0"/>
      <w14:ligatures w14:val="none"/>
    </w:rPr>
  </w:style>
  <w:style w:type="paragraph" w:styleId="NormalWeb">
    <w:name w:val="Normal (Web)"/>
    <w:basedOn w:val="Normal"/>
    <w:uiPriority w:val="99"/>
    <w:semiHidden/>
    <w:unhideWhenUsed/>
    <w:rsid w:val="00E21E33"/>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E21E33"/>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E21E33"/>
    <w:rPr>
      <w:rFonts w:ascii="Courier" w:eastAsia="Times New Roman" w:hAnsi="Courier" w:cs="Times New Roman"/>
      <w:kern w:val="0"/>
      <w:sz w:val="20"/>
      <w:szCs w:val="20"/>
      <w14:ligatures w14:val="none"/>
    </w:rPr>
  </w:style>
  <w:style w:type="character" w:styleId="FootnoteReference">
    <w:name w:val="footnote reference"/>
    <w:basedOn w:val="DefaultParagraphFont"/>
    <w:uiPriority w:val="99"/>
    <w:semiHidden/>
    <w:unhideWhenUsed/>
    <w:rsid w:val="00E21E33"/>
    <w:rPr>
      <w:vertAlign w:val="superscript"/>
    </w:rPr>
  </w:style>
  <w:style w:type="table" w:styleId="TableGrid">
    <w:name w:val="Table Grid"/>
    <w:basedOn w:val="TableNormal"/>
    <w:uiPriority w:val="59"/>
    <w:rsid w:val="00E21E33"/>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E33"/>
    <w:rPr>
      <w:sz w:val="16"/>
      <w:szCs w:val="16"/>
    </w:rPr>
  </w:style>
  <w:style w:type="paragraph" w:styleId="CommentText">
    <w:name w:val="annotation text"/>
    <w:basedOn w:val="Normal"/>
    <w:link w:val="CommentTextChar"/>
    <w:uiPriority w:val="99"/>
    <w:unhideWhenUsed/>
    <w:rsid w:val="00E21E33"/>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E21E33"/>
    <w:rPr>
      <w:rFonts w:ascii="Courier" w:eastAsia="Times New Roman" w:hAnsi="Courier" w:cs="Times New Roman"/>
      <w:snapToGrid w:val="0"/>
      <w:kern w:val="0"/>
      <w:sz w:val="20"/>
      <w:szCs w:val="20"/>
      <w14:ligatures w14:val="none"/>
    </w:rPr>
  </w:style>
  <w:style w:type="paragraph" w:styleId="NoSpacing">
    <w:name w:val="No Spacing"/>
    <w:uiPriority w:val="1"/>
    <w:qFormat/>
    <w:rsid w:val="00E21E33"/>
    <w:pPr>
      <w:spacing w:after="0" w:line="240" w:lineRule="auto"/>
    </w:pPr>
    <w:rPr>
      <w:rFonts w:ascii="Times New Roman" w:hAnsi="Times New Roman"/>
      <w:kern w:val="0"/>
      <w:szCs w:val="22"/>
      <w14:ligatures w14:val="none"/>
    </w:rPr>
  </w:style>
  <w:style w:type="paragraph" w:customStyle="1" w:styleId="TableParagraph">
    <w:name w:val="Table Paragraph"/>
    <w:basedOn w:val="Normal"/>
    <w:uiPriority w:val="1"/>
    <w:qFormat/>
    <w:rsid w:val="00E21E33"/>
    <w:pPr>
      <w:widowControl w:val="0"/>
      <w:pBdr>
        <w:top w:val="nil"/>
        <w:left w:val="nil"/>
        <w:bottom w:val="nil"/>
        <w:right w:val="nil"/>
        <w:between w:val="nil"/>
      </w:pBdr>
      <w:spacing w:after="240"/>
      <w:ind w:firstLine="1440"/>
    </w:pPr>
    <w:rPr>
      <w:rFonts w:ascii="Times New Roman" w:eastAsia="Times New Roman" w:hAnsi="Times New Roman" w:cs="Times New Roman"/>
      <w:color w:val="000000" w:themeColor="text1"/>
    </w:rPr>
  </w:style>
  <w:style w:type="paragraph" w:customStyle="1" w:styleId="Default">
    <w:name w:val="Default"/>
    <w:rsid w:val="00E21E33"/>
    <w:pPr>
      <w:autoSpaceDE w:val="0"/>
      <w:autoSpaceDN w:val="0"/>
      <w:adjustRightInd w:val="0"/>
      <w:spacing w:after="240" w:line="240" w:lineRule="auto"/>
      <w:ind w:firstLine="720"/>
      <w:jc w:val="both"/>
    </w:pPr>
    <w:rPr>
      <w:rFonts w:ascii="Times New Roman" w:hAnsi="Times New Roman" w:cs="Times New Roman"/>
      <w:color w:val="000000"/>
      <w:kern w:val="0"/>
      <w14:ligatures w14:val="none"/>
    </w:rPr>
  </w:style>
  <w:style w:type="paragraph" w:styleId="CommentSubject">
    <w:name w:val="annotation subject"/>
    <w:basedOn w:val="CommentText"/>
    <w:next w:val="CommentText"/>
    <w:link w:val="CommentSubjectChar"/>
    <w:uiPriority w:val="99"/>
    <w:semiHidden/>
    <w:unhideWhenUsed/>
    <w:rsid w:val="001652AF"/>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652AF"/>
    <w:rPr>
      <w:rFonts w:ascii="Courier" w:eastAsia="Times New Roman" w:hAnsi="Courier" w:cs="Times New Roman"/>
      <w:b/>
      <w:bCs/>
      <w:snapToGrid/>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2C09-9F0C-4370-A894-39EDD433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Marie Gawel</dc:creator>
  <cp:keywords/>
  <dc:description/>
  <cp:lastModifiedBy>Deanna Dunn</cp:lastModifiedBy>
  <cp:revision>3</cp:revision>
  <dcterms:created xsi:type="dcterms:W3CDTF">2025-09-25T13:12:00Z</dcterms:created>
  <dcterms:modified xsi:type="dcterms:W3CDTF">2025-09-26T12:31:00Z</dcterms:modified>
</cp:coreProperties>
</file>